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0F" w:rsidRDefault="0017610F" w:rsidP="005A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F25E5">
        <w:rPr>
          <w:b/>
          <w:szCs w:val="28"/>
        </w:rPr>
        <w:t>МИНИСТЕРСТВО СОЦИАЛЬНОЙ ЗАЩИТЫ НАСЕЛЕНИЯ</w:t>
      </w:r>
    </w:p>
    <w:p w:rsidR="0017610F" w:rsidRPr="004F25E5" w:rsidRDefault="0017610F" w:rsidP="005A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4F25E5">
        <w:rPr>
          <w:b/>
          <w:szCs w:val="28"/>
        </w:rPr>
        <w:t xml:space="preserve"> АМУРСКОЙ ОБЛАСТИ</w:t>
      </w:r>
    </w:p>
    <w:p w:rsidR="0017610F" w:rsidRPr="004F25E5" w:rsidRDefault="0017610F" w:rsidP="005A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7610F" w:rsidRPr="004F25E5" w:rsidRDefault="0017610F" w:rsidP="005A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7610F" w:rsidRPr="004F25E5" w:rsidRDefault="0017610F" w:rsidP="005A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7610F" w:rsidRPr="004F25E5" w:rsidRDefault="0017610F" w:rsidP="005A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7610F" w:rsidRPr="004F25E5" w:rsidRDefault="0017610F" w:rsidP="005A44B7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</w:p>
    <w:p w:rsidR="0017610F" w:rsidRPr="004F25E5" w:rsidRDefault="0017610F" w:rsidP="005A44B7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</w:p>
    <w:p w:rsidR="0017610F" w:rsidRPr="004F25E5" w:rsidRDefault="0017610F" w:rsidP="005A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7610F" w:rsidRPr="004F25E5" w:rsidRDefault="0017610F" w:rsidP="005A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7610F" w:rsidRPr="004F25E5" w:rsidRDefault="0017610F" w:rsidP="005A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7610F" w:rsidRPr="004F25E5" w:rsidRDefault="0017610F" w:rsidP="005A44B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 w:rsidRPr="004F25E5">
        <w:rPr>
          <w:b/>
          <w:sz w:val="36"/>
          <w:szCs w:val="36"/>
        </w:rPr>
        <w:t>АДМИНИСТРАТИВНЫЙ РЕГЛАМЕНТ</w:t>
      </w:r>
    </w:p>
    <w:p w:rsidR="0017610F" w:rsidRDefault="0017610F" w:rsidP="005A44B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министерства социальной защиты населения Амурской области по предоставлению государственной услуги -</w:t>
      </w:r>
    </w:p>
    <w:p w:rsidR="0017610F" w:rsidRDefault="0017610F" w:rsidP="005A44B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присвоение гражданам</w:t>
      </w:r>
      <w:r w:rsidR="00F556B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звания </w:t>
      </w:r>
    </w:p>
    <w:p w:rsidR="0017610F" w:rsidRPr="004F25E5" w:rsidRDefault="0017610F" w:rsidP="005A44B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«Ветеран труда Амурской области» </w:t>
      </w:r>
    </w:p>
    <w:p w:rsidR="0017610F" w:rsidRPr="004F25E5" w:rsidRDefault="0017610F" w:rsidP="005A44B7">
      <w:pPr>
        <w:widowControl w:val="0"/>
        <w:autoSpaceDE w:val="0"/>
        <w:autoSpaceDN w:val="0"/>
        <w:adjustRightInd w:val="0"/>
        <w:ind w:left="4956"/>
        <w:jc w:val="both"/>
        <w:rPr>
          <w:szCs w:val="28"/>
        </w:rPr>
      </w:pPr>
    </w:p>
    <w:p w:rsidR="0017610F" w:rsidRPr="004F25E5" w:rsidRDefault="0017610F" w:rsidP="005A44B7">
      <w:pPr>
        <w:widowControl w:val="0"/>
        <w:autoSpaceDE w:val="0"/>
        <w:autoSpaceDN w:val="0"/>
        <w:adjustRightInd w:val="0"/>
        <w:ind w:left="4956"/>
        <w:jc w:val="both"/>
        <w:rPr>
          <w:szCs w:val="28"/>
        </w:rPr>
      </w:pPr>
    </w:p>
    <w:p w:rsidR="0017610F" w:rsidRPr="004F25E5" w:rsidRDefault="0017610F" w:rsidP="005A44B7">
      <w:pPr>
        <w:widowControl w:val="0"/>
        <w:autoSpaceDE w:val="0"/>
        <w:autoSpaceDN w:val="0"/>
        <w:adjustRightInd w:val="0"/>
        <w:ind w:left="4956"/>
        <w:jc w:val="both"/>
        <w:rPr>
          <w:szCs w:val="28"/>
        </w:rPr>
      </w:pPr>
    </w:p>
    <w:p w:rsidR="0017610F" w:rsidRPr="004F25E5" w:rsidRDefault="0017610F" w:rsidP="005A44B7">
      <w:pPr>
        <w:widowControl w:val="0"/>
        <w:autoSpaceDE w:val="0"/>
        <w:autoSpaceDN w:val="0"/>
        <w:adjustRightInd w:val="0"/>
        <w:ind w:left="4956"/>
        <w:jc w:val="both"/>
        <w:rPr>
          <w:szCs w:val="28"/>
        </w:rPr>
      </w:pPr>
    </w:p>
    <w:p w:rsidR="0017610F" w:rsidRPr="004F25E5" w:rsidRDefault="0017610F" w:rsidP="005A44B7">
      <w:pPr>
        <w:widowControl w:val="0"/>
        <w:autoSpaceDE w:val="0"/>
        <w:autoSpaceDN w:val="0"/>
        <w:adjustRightInd w:val="0"/>
        <w:ind w:left="4956"/>
        <w:jc w:val="both"/>
        <w:rPr>
          <w:szCs w:val="28"/>
        </w:rPr>
      </w:pPr>
    </w:p>
    <w:p w:rsidR="0017610F" w:rsidRDefault="0017610F" w:rsidP="005A44B7">
      <w:pPr>
        <w:widowControl w:val="0"/>
        <w:autoSpaceDE w:val="0"/>
        <w:autoSpaceDN w:val="0"/>
        <w:adjustRightInd w:val="0"/>
        <w:ind w:left="4956"/>
        <w:jc w:val="both"/>
        <w:rPr>
          <w:szCs w:val="28"/>
        </w:rPr>
      </w:pPr>
    </w:p>
    <w:p w:rsidR="0017610F" w:rsidRPr="004F25E5" w:rsidRDefault="0017610F" w:rsidP="005A44B7">
      <w:pPr>
        <w:widowControl w:val="0"/>
        <w:autoSpaceDE w:val="0"/>
        <w:autoSpaceDN w:val="0"/>
        <w:adjustRightInd w:val="0"/>
        <w:ind w:left="4956"/>
        <w:jc w:val="both"/>
        <w:rPr>
          <w:szCs w:val="28"/>
        </w:rPr>
      </w:pPr>
    </w:p>
    <w:p w:rsidR="0017610F" w:rsidRPr="004F25E5" w:rsidRDefault="0017610F" w:rsidP="005A44B7">
      <w:pPr>
        <w:widowControl w:val="0"/>
        <w:autoSpaceDE w:val="0"/>
        <w:autoSpaceDN w:val="0"/>
        <w:adjustRightInd w:val="0"/>
        <w:ind w:left="4956"/>
        <w:jc w:val="both"/>
        <w:rPr>
          <w:szCs w:val="28"/>
        </w:rPr>
      </w:pPr>
    </w:p>
    <w:p w:rsidR="0017610F" w:rsidRPr="008D0E0E" w:rsidRDefault="0017610F" w:rsidP="005A44B7">
      <w:pPr>
        <w:widowControl w:val="0"/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  <w:r w:rsidRPr="008D0E0E">
        <w:rPr>
          <w:sz w:val="26"/>
          <w:szCs w:val="26"/>
        </w:rPr>
        <w:t xml:space="preserve">Утвержден </w:t>
      </w:r>
    </w:p>
    <w:p w:rsidR="0017610F" w:rsidRPr="008D0E0E" w:rsidRDefault="0017610F" w:rsidP="005A44B7">
      <w:pPr>
        <w:widowControl w:val="0"/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  <w:r w:rsidRPr="008D0E0E">
        <w:rPr>
          <w:sz w:val="26"/>
          <w:szCs w:val="26"/>
        </w:rPr>
        <w:t xml:space="preserve">приказом министерства социальной защиты населения Амурской области от </w:t>
      </w:r>
      <w:r w:rsidRPr="00107EF7">
        <w:rPr>
          <w:sz w:val="26"/>
          <w:szCs w:val="26"/>
          <w:u w:val="single"/>
        </w:rPr>
        <w:t>30.09.2015 № 268</w:t>
      </w:r>
    </w:p>
    <w:p w:rsidR="0017610F" w:rsidRDefault="0017610F" w:rsidP="005A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7610F" w:rsidRDefault="0017610F" w:rsidP="005A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7610F" w:rsidRDefault="0017610F" w:rsidP="005A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7610F" w:rsidRDefault="0017610F" w:rsidP="005A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7610F" w:rsidRDefault="0017610F" w:rsidP="005A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7610F" w:rsidRDefault="0017610F" w:rsidP="005A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7610F" w:rsidRDefault="0017610F" w:rsidP="005A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7610F" w:rsidRDefault="0017610F" w:rsidP="005A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7610F" w:rsidRDefault="0017610F" w:rsidP="005A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7610F" w:rsidRDefault="0017610F" w:rsidP="005A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7610F" w:rsidRDefault="0017610F" w:rsidP="005A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7610F" w:rsidRDefault="0017610F" w:rsidP="005A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7610F" w:rsidRPr="008503F7" w:rsidRDefault="0017610F" w:rsidP="0024659D">
      <w:pPr>
        <w:widowControl w:val="0"/>
        <w:tabs>
          <w:tab w:val="left" w:pos="9180"/>
        </w:tabs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8503F7">
        <w:rPr>
          <w:b/>
          <w:sz w:val="26"/>
          <w:szCs w:val="26"/>
        </w:rPr>
        <w:lastRenderedPageBreak/>
        <w:t>СОДЕРЖАНИЕ</w:t>
      </w: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20"/>
        <w:gridCol w:w="7956"/>
        <w:gridCol w:w="636"/>
      </w:tblGrid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8676" w:type="dxa"/>
            <w:gridSpan w:val="2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 xml:space="preserve">Общие положения 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4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1.1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Предмет регулирования административного регламента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4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1.2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Описание заявителей, а также физических и юридических лиц, имеющих право выступать от их имени, при взаимодействии с соответствующими органами исполнительной власти и иными организациями при предоставлении государственной услуги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4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1.3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Требования к порядку информирования о порядке предоставления государственной услуги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4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1.3.1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Порядок информирования о правилах предоставления государственной услуги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8676" w:type="dxa"/>
            <w:gridSpan w:val="2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Стандарт предоставления государственной услуги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2.1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pStyle w:val="ConsPlusNormal"/>
              <w:ind w:left="-70" w:right="-32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78A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государственной услуги 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2.2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Наименование органов, предоставляющего государственную услугу, и участвующих в предоставлении государственной услуги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2.3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Результат предоставления государственной услуги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6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2.4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Срок предоставления государственной услуги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6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2.5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Правовые основания для предоставления государственной услуги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7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2.6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Исчерпывающий перечень документов, необходимых для получения государственной услуги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 w:firstLine="28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2.6.1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Перечень документов, необходимых для предоставления государственной услуги, представляемых заявителем самостоятельно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 w:firstLine="28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2.6.2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Перечень документов, необходимых для предоставления государственной услуги, которые заявитель вправе представить по собственной инициативе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2.7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Исчерпывающий перечень оснований для отказа в приёме документов, необходимых для предоставления государственной услуги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7610F" w:rsidRPr="00CE78A4" w:rsidTr="00CE78A4">
        <w:trPr>
          <w:trHeight w:val="349"/>
        </w:trPr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2.8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Исчерпывающий перечень оснований для отказа в предоставлении государственной услуги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7610F" w:rsidRPr="00CE78A4" w:rsidTr="00CE78A4">
        <w:trPr>
          <w:trHeight w:val="349"/>
        </w:trPr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2.9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Перечень услуг, необходимых и обязательных для предоставления государственной услуги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2.10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Порядок, размер и основания взимания платы за предоставление государственной услуги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2.11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Порядок, размер и основания взимания платы за предоставление услуг, необходимых и обязательных для предоставления государственной услуги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2.12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pStyle w:val="ConsPlusNormal"/>
              <w:ind w:left="-70" w:right="-3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8A4">
              <w:rPr>
                <w:rFonts w:ascii="Times New Roman" w:hAnsi="Times New Roman"/>
                <w:sz w:val="26"/>
                <w:szCs w:val="26"/>
              </w:rPr>
      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2.13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pStyle w:val="ConsPlusNormal"/>
              <w:ind w:left="-70" w:right="-3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8A4">
              <w:rPr>
                <w:rFonts w:ascii="Times New Roman" w:hAnsi="Times New Roman"/>
                <w:sz w:val="26"/>
                <w:szCs w:val="26"/>
              </w:rPr>
              <w:t>Срок и порядок регистрации запроса заявителя о предоставлении государственной услуги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1C6437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2.14</w:t>
            </w:r>
          </w:p>
        </w:tc>
        <w:tc>
          <w:tcPr>
            <w:tcW w:w="7956" w:type="dxa"/>
          </w:tcPr>
          <w:p w:rsidR="0017610F" w:rsidRPr="00CE78A4" w:rsidRDefault="0017610F" w:rsidP="001C6437">
            <w:pPr>
              <w:pStyle w:val="ConsPlusNormal"/>
              <w:ind w:left="-70" w:right="-3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8A4">
              <w:rPr>
                <w:rFonts w:ascii="Times New Roman" w:hAnsi="Times New Roman"/>
                <w:sz w:val="26"/>
                <w:szCs w:val="26"/>
              </w:rPr>
              <w:t xml:space="preserve">Требования к помещениям, в которых предоставляется государственная услуга, и помещениям организаций, участвующих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      </w:r>
            <w:r w:rsidRPr="00CE78A4">
              <w:rPr>
                <w:rFonts w:ascii="Times New Roman" w:hAnsi="Times New Roman"/>
                <w:sz w:val="26"/>
                <w:szCs w:val="26"/>
              </w:rPr>
              <w:lastRenderedPageBreak/>
              <w:t>государственной услуги</w:t>
            </w:r>
          </w:p>
        </w:tc>
        <w:tc>
          <w:tcPr>
            <w:tcW w:w="636" w:type="dxa"/>
          </w:tcPr>
          <w:p w:rsidR="0017610F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AC10EE">
            <w:pPr>
              <w:widowControl w:val="0"/>
              <w:autoSpaceDE w:val="0"/>
              <w:autoSpaceDN w:val="0"/>
              <w:adjustRightInd w:val="0"/>
              <w:ind w:left="-70" w:right="-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2.14.1</w:t>
            </w:r>
          </w:p>
        </w:tc>
        <w:tc>
          <w:tcPr>
            <w:tcW w:w="7956" w:type="dxa"/>
          </w:tcPr>
          <w:p w:rsidR="0017610F" w:rsidRPr="00DB04E1" w:rsidRDefault="0017610F" w:rsidP="00CE78A4">
            <w:pPr>
              <w:pStyle w:val="ConsPlusNormal"/>
              <w:ind w:left="-70" w:right="-3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4E1">
              <w:rPr>
                <w:rFonts w:ascii="Times New Roman" w:hAnsi="Times New Roman"/>
                <w:sz w:val="26"/>
                <w:szCs w:val="26"/>
              </w:rPr>
              <w:t>Требования к размещению и оформлению помещений органов социальной защиты населения, представляющих государственную услугу</w:t>
            </w:r>
          </w:p>
        </w:tc>
        <w:tc>
          <w:tcPr>
            <w:tcW w:w="636" w:type="dxa"/>
          </w:tcPr>
          <w:p w:rsidR="0017610F" w:rsidRPr="00CE78A4" w:rsidRDefault="0017610F" w:rsidP="00AC10EE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Default="0017610F" w:rsidP="00AC10EE">
            <w:pPr>
              <w:widowControl w:val="0"/>
              <w:autoSpaceDE w:val="0"/>
              <w:autoSpaceDN w:val="0"/>
              <w:adjustRightInd w:val="0"/>
              <w:ind w:left="-70" w:right="-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2.14.2</w:t>
            </w:r>
          </w:p>
        </w:tc>
        <w:tc>
          <w:tcPr>
            <w:tcW w:w="7956" w:type="dxa"/>
          </w:tcPr>
          <w:p w:rsidR="0017610F" w:rsidRPr="00DB04E1" w:rsidRDefault="0017610F" w:rsidP="00CE78A4">
            <w:pPr>
              <w:pStyle w:val="ConsPlusNormal"/>
              <w:ind w:left="-70" w:right="-3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4E1">
              <w:rPr>
                <w:rFonts w:ascii="Times New Roman" w:hAnsi="Times New Roman" w:cs="Times New Roman"/>
                <w:sz w:val="26"/>
                <w:szCs w:val="26"/>
              </w:rPr>
              <w:t>Требования к местам для ожидания.</w:t>
            </w:r>
          </w:p>
        </w:tc>
        <w:tc>
          <w:tcPr>
            <w:tcW w:w="636" w:type="dxa"/>
          </w:tcPr>
          <w:p w:rsidR="0017610F" w:rsidRPr="00CE78A4" w:rsidRDefault="0017610F" w:rsidP="00AC10EE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Default="0017610F" w:rsidP="00AC10EE">
            <w:pPr>
              <w:widowControl w:val="0"/>
              <w:autoSpaceDE w:val="0"/>
              <w:autoSpaceDN w:val="0"/>
              <w:adjustRightInd w:val="0"/>
              <w:ind w:left="-70" w:right="-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2.14.3</w:t>
            </w:r>
          </w:p>
        </w:tc>
        <w:tc>
          <w:tcPr>
            <w:tcW w:w="7956" w:type="dxa"/>
          </w:tcPr>
          <w:p w:rsidR="0017610F" w:rsidRPr="00DB04E1" w:rsidRDefault="0017610F" w:rsidP="00CE78A4">
            <w:pPr>
              <w:pStyle w:val="ConsPlusNormal"/>
              <w:ind w:left="-70" w:right="-3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B04E1">
              <w:rPr>
                <w:rFonts w:ascii="Times New Roman" w:hAnsi="Times New Roman"/>
                <w:sz w:val="26"/>
                <w:szCs w:val="26"/>
              </w:rPr>
              <w:t>Требования к парковочным местам</w:t>
            </w:r>
          </w:p>
        </w:tc>
        <w:tc>
          <w:tcPr>
            <w:tcW w:w="636" w:type="dxa"/>
          </w:tcPr>
          <w:p w:rsidR="0017610F" w:rsidRPr="00CE78A4" w:rsidRDefault="0017610F" w:rsidP="00AC10EE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Default="0017610F" w:rsidP="00AC10EE">
            <w:pPr>
              <w:widowControl w:val="0"/>
              <w:autoSpaceDE w:val="0"/>
              <w:autoSpaceDN w:val="0"/>
              <w:adjustRightInd w:val="0"/>
              <w:ind w:left="-70" w:right="-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2.14.4</w:t>
            </w:r>
          </w:p>
        </w:tc>
        <w:tc>
          <w:tcPr>
            <w:tcW w:w="7956" w:type="dxa"/>
          </w:tcPr>
          <w:p w:rsidR="0017610F" w:rsidRDefault="0017610F" w:rsidP="00CE78A4">
            <w:pPr>
              <w:pStyle w:val="ConsPlusNormal"/>
              <w:ind w:left="-70" w:right="-3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Требования к входу в здание</w:t>
            </w:r>
          </w:p>
        </w:tc>
        <w:tc>
          <w:tcPr>
            <w:tcW w:w="636" w:type="dxa"/>
          </w:tcPr>
          <w:p w:rsidR="0017610F" w:rsidRPr="00CE78A4" w:rsidRDefault="0017610F" w:rsidP="00AC10EE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Default="0017610F" w:rsidP="00AC10EE">
            <w:pPr>
              <w:widowControl w:val="0"/>
              <w:autoSpaceDE w:val="0"/>
              <w:autoSpaceDN w:val="0"/>
              <w:adjustRightInd w:val="0"/>
              <w:ind w:left="-70" w:right="-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2.14.5</w:t>
            </w:r>
          </w:p>
        </w:tc>
        <w:tc>
          <w:tcPr>
            <w:tcW w:w="7956" w:type="dxa"/>
          </w:tcPr>
          <w:p w:rsidR="0017610F" w:rsidRPr="00864905" w:rsidRDefault="0017610F" w:rsidP="00CE78A4">
            <w:pPr>
              <w:pStyle w:val="ConsPlusNormal"/>
              <w:ind w:left="-70" w:right="-3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905">
              <w:rPr>
                <w:rFonts w:ascii="Times New Roman" w:hAnsi="Times New Roman" w:cs="Times New Roman"/>
                <w:sz w:val="26"/>
                <w:szCs w:val="26"/>
              </w:rPr>
              <w:t>Требования к местам для информирования, получения информации и заполнения необходимых документов</w:t>
            </w:r>
          </w:p>
        </w:tc>
        <w:tc>
          <w:tcPr>
            <w:tcW w:w="636" w:type="dxa"/>
          </w:tcPr>
          <w:p w:rsidR="0017610F" w:rsidRDefault="0017610F" w:rsidP="00AC10EE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Default="0017610F" w:rsidP="00AC10EE">
            <w:pPr>
              <w:widowControl w:val="0"/>
              <w:autoSpaceDE w:val="0"/>
              <w:autoSpaceDN w:val="0"/>
              <w:adjustRightInd w:val="0"/>
              <w:ind w:left="-70" w:right="-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2.14.6</w:t>
            </w:r>
          </w:p>
        </w:tc>
        <w:tc>
          <w:tcPr>
            <w:tcW w:w="7956" w:type="dxa"/>
          </w:tcPr>
          <w:p w:rsidR="0017610F" w:rsidRPr="00864905" w:rsidRDefault="0017610F" w:rsidP="00F42564">
            <w:pPr>
              <w:pStyle w:val="ConsPlusNormal"/>
              <w:ind w:left="-70" w:right="-3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905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местам приема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заявителей</w:t>
            </w:r>
          </w:p>
        </w:tc>
        <w:tc>
          <w:tcPr>
            <w:tcW w:w="636" w:type="dxa"/>
          </w:tcPr>
          <w:p w:rsidR="0017610F" w:rsidRDefault="0017610F" w:rsidP="00AC10EE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Default="0017610F" w:rsidP="00AC10EE">
            <w:pPr>
              <w:widowControl w:val="0"/>
              <w:autoSpaceDE w:val="0"/>
              <w:autoSpaceDN w:val="0"/>
              <w:adjustRightInd w:val="0"/>
              <w:ind w:left="-70" w:right="-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2.14.7</w:t>
            </w:r>
          </w:p>
        </w:tc>
        <w:tc>
          <w:tcPr>
            <w:tcW w:w="7956" w:type="dxa"/>
          </w:tcPr>
          <w:p w:rsidR="0017610F" w:rsidRPr="00493E76" w:rsidRDefault="0017610F" w:rsidP="00CE78A4">
            <w:pPr>
              <w:pStyle w:val="ConsPlusNormal"/>
              <w:ind w:left="-70" w:right="-3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E76">
              <w:rPr>
                <w:rFonts w:ascii="Times New Roman" w:hAnsi="Times New Roman" w:cs="Times New Roman"/>
                <w:sz w:val="26"/>
                <w:szCs w:val="26"/>
              </w:rPr>
              <w:t>Условия и сроки приема и консультирования заявителей</w:t>
            </w:r>
          </w:p>
        </w:tc>
        <w:tc>
          <w:tcPr>
            <w:tcW w:w="636" w:type="dxa"/>
          </w:tcPr>
          <w:p w:rsidR="0017610F" w:rsidRDefault="0017610F" w:rsidP="00AC10EE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2.15</w:t>
            </w:r>
          </w:p>
        </w:tc>
        <w:tc>
          <w:tcPr>
            <w:tcW w:w="7956" w:type="dxa"/>
          </w:tcPr>
          <w:p w:rsidR="0017610F" w:rsidRPr="00493E76" w:rsidRDefault="0017610F" w:rsidP="00CE78A4">
            <w:pPr>
              <w:pStyle w:val="ConsPlusNormal"/>
              <w:ind w:left="-70" w:right="-3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3E76">
              <w:rPr>
                <w:rFonts w:ascii="Times New Roman" w:hAnsi="Times New Roman" w:cs="Times New Roman"/>
                <w:sz w:val="26"/>
                <w:szCs w:val="26"/>
              </w:rPr>
              <w:t>Показатели доступности и качества государственной услуги</w:t>
            </w:r>
          </w:p>
        </w:tc>
        <w:tc>
          <w:tcPr>
            <w:tcW w:w="636" w:type="dxa"/>
          </w:tcPr>
          <w:p w:rsidR="0017610F" w:rsidRPr="00CE78A4" w:rsidRDefault="0017610F" w:rsidP="00DC7EED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DC7EED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pStyle w:val="ConsPlusNormal"/>
              <w:ind w:left="-70" w:right="-32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8A4">
              <w:rPr>
                <w:rFonts w:ascii="Times New Roman" w:hAnsi="Times New Roman" w:cs="Times New Roman"/>
                <w:sz w:val="26"/>
                <w:szCs w:val="26"/>
              </w:rPr>
              <w:t>Иные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</w:t>
            </w:r>
          </w:p>
        </w:tc>
        <w:tc>
          <w:tcPr>
            <w:tcW w:w="636" w:type="dxa"/>
          </w:tcPr>
          <w:p w:rsidR="0017610F" w:rsidRPr="00CE78A4" w:rsidRDefault="0017610F" w:rsidP="00DC7EED">
            <w:pPr>
              <w:widowControl w:val="0"/>
              <w:autoSpaceDE w:val="0"/>
              <w:autoSpaceDN w:val="0"/>
              <w:adjustRightInd w:val="0"/>
              <w:ind w:left="-70" w:right="-32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8676" w:type="dxa"/>
            <w:gridSpan w:val="2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center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Состав, последовательность и сроки выполнения административных процедур</w:t>
            </w:r>
          </w:p>
        </w:tc>
        <w:tc>
          <w:tcPr>
            <w:tcW w:w="636" w:type="dxa"/>
          </w:tcPr>
          <w:p w:rsidR="0017610F" w:rsidRPr="00CE78A4" w:rsidRDefault="0017610F" w:rsidP="008300E0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3.1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 административных процедур</w:t>
            </w:r>
          </w:p>
        </w:tc>
        <w:tc>
          <w:tcPr>
            <w:tcW w:w="636" w:type="dxa"/>
          </w:tcPr>
          <w:p w:rsidR="0017610F" w:rsidRPr="00CE78A4" w:rsidRDefault="0017610F" w:rsidP="00FB7483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FB7483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956" w:type="dxa"/>
          </w:tcPr>
          <w:p w:rsidR="0017610F" w:rsidRPr="00CE78A4" w:rsidRDefault="0017610F" w:rsidP="001C6437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Прием, правовая оценка документов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B15E55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Регистрация документов</w:t>
            </w:r>
          </w:p>
        </w:tc>
        <w:tc>
          <w:tcPr>
            <w:tcW w:w="636" w:type="dxa"/>
          </w:tcPr>
          <w:p w:rsidR="0017610F" w:rsidRPr="00CE78A4" w:rsidRDefault="0017610F" w:rsidP="00B15E55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9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B15E55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ind w:left="-70" w:right="-32"/>
              <w:jc w:val="both"/>
              <w:rPr>
                <w:bCs/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Запрос сведений, необходимых для принятия решения о присвоении (отказе в присвоении) звания «Ветеран труда» в рамках межведомственного информационного взаимодействия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3A274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Правовая экспертиза документов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3A37E1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bCs/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Рассмотрение документов комиссией, принятие решения и подготовка проекта постановления губернатора области «О присвоении звания «Ветеран труда Амурской области» либо «Об отказе в присвоении звания «Ветеран труда Амурской области»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274787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b/>
                <w:szCs w:val="28"/>
              </w:rPr>
            </w:pPr>
            <w:r w:rsidRPr="00CE78A4">
              <w:rPr>
                <w:sz w:val="26"/>
                <w:szCs w:val="26"/>
              </w:rPr>
              <w:t>Согласование соответствующего проекта постановления и его подписание губернатором области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274787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b/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 xml:space="preserve">Оформление удостоверений «Ветеран труда Амурской области» 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Оформление уведомления об отказе в присвоении звания «Ветеран труда Амурской области»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10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Направление удостоверений «Ветеран труда Амурской области» / уведомлений об отказе в присвоении звания «Ветеран труда Амурской области» и копий постановлений губернатора области в ГКУ-УСЗН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CE78A4" w:rsidRDefault="0017610F" w:rsidP="00B821A5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3.1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795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Выдача удостоверений «Ветеран труда Амурской области» или уведомлений об отказе в присвоении звания «Ветеран труда Амурской области» гражданам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17610F" w:rsidRPr="006D1919" w:rsidRDefault="0017610F" w:rsidP="0079071F">
            <w:pPr>
              <w:autoSpaceDE w:val="0"/>
              <w:autoSpaceDN w:val="0"/>
              <w:ind w:left="-108" w:right="-108"/>
              <w:jc w:val="center"/>
              <w:rPr>
                <w:sz w:val="26"/>
                <w:szCs w:val="26"/>
              </w:rPr>
            </w:pPr>
            <w:r w:rsidRPr="006D1919">
              <w:rPr>
                <w:sz w:val="26"/>
                <w:szCs w:val="26"/>
              </w:rPr>
              <w:t>3.1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7956" w:type="dxa"/>
          </w:tcPr>
          <w:p w:rsidR="0017610F" w:rsidRPr="006D1919" w:rsidRDefault="0017610F" w:rsidP="006148C2">
            <w:pPr>
              <w:autoSpaceDE w:val="0"/>
              <w:autoSpaceDN w:val="0"/>
              <w:rPr>
                <w:sz w:val="26"/>
                <w:szCs w:val="26"/>
              </w:rPr>
            </w:pPr>
            <w:r w:rsidRPr="006D1919">
              <w:rPr>
                <w:sz w:val="26"/>
                <w:szCs w:val="26"/>
              </w:rPr>
              <w:t xml:space="preserve">Блок-схема 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8676" w:type="dxa"/>
            <w:gridSpan w:val="2"/>
          </w:tcPr>
          <w:p w:rsidR="0017610F" w:rsidRPr="00CE78A4" w:rsidRDefault="0017610F" w:rsidP="00CE78A4">
            <w:pPr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Порядок осуществления административных процедур в электронной форме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  <w:lang w:val="en-US"/>
              </w:rPr>
            </w:pPr>
            <w:r w:rsidRPr="00CE78A4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8676" w:type="dxa"/>
            <w:gridSpan w:val="2"/>
          </w:tcPr>
          <w:p w:rsidR="0017610F" w:rsidRPr="00CE78A4" w:rsidRDefault="0017610F" w:rsidP="00CE78A4">
            <w:pPr>
              <w:pStyle w:val="1"/>
              <w:ind w:left="-70" w:right="-32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Порядок и ф</w:t>
            </w:r>
            <w:r w:rsidRPr="00CE78A4">
              <w:rPr>
                <w:b w:val="0"/>
                <w:sz w:val="26"/>
                <w:szCs w:val="26"/>
              </w:rPr>
              <w:t>ормы контроля за</w:t>
            </w:r>
            <w:r>
              <w:rPr>
                <w:b w:val="0"/>
                <w:sz w:val="26"/>
                <w:szCs w:val="26"/>
              </w:rPr>
              <w:t>предоставлением государственной услуги</w:t>
            </w:r>
          </w:p>
        </w:tc>
        <w:tc>
          <w:tcPr>
            <w:tcW w:w="636" w:type="dxa"/>
          </w:tcPr>
          <w:p w:rsidR="0017610F" w:rsidRPr="00CE78A4" w:rsidRDefault="0017610F" w:rsidP="00872906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  <w:lang w:val="en-US"/>
              </w:rPr>
            </w:pPr>
            <w:r w:rsidRPr="00CE78A4">
              <w:rPr>
                <w:sz w:val="26"/>
                <w:szCs w:val="26"/>
                <w:lang w:val="en-US"/>
              </w:rPr>
              <w:t>VI</w:t>
            </w:r>
          </w:p>
        </w:tc>
        <w:tc>
          <w:tcPr>
            <w:tcW w:w="8676" w:type="dxa"/>
            <w:gridSpan w:val="2"/>
          </w:tcPr>
          <w:p w:rsidR="0017610F" w:rsidRPr="00CE78A4" w:rsidRDefault="0017610F" w:rsidP="00CE78A4">
            <w:pPr>
              <w:pStyle w:val="1"/>
              <w:ind w:left="-70" w:right="-32"/>
              <w:jc w:val="both"/>
              <w:rPr>
                <w:b w:val="0"/>
                <w:sz w:val="26"/>
                <w:szCs w:val="26"/>
              </w:rPr>
            </w:pPr>
            <w:r w:rsidRPr="00CE78A4">
              <w:rPr>
                <w:b w:val="0"/>
                <w:sz w:val="26"/>
                <w:szCs w:val="26"/>
              </w:rPr>
              <w:t>Досудебный (внесудебный) порядок обжалования решений и действий (бездействия), принятых (осуществляемых) в ходе предоставления государственной услуги</w:t>
            </w:r>
          </w:p>
        </w:tc>
        <w:tc>
          <w:tcPr>
            <w:tcW w:w="636" w:type="dxa"/>
          </w:tcPr>
          <w:p w:rsidR="0017610F" w:rsidRPr="00CE78A4" w:rsidRDefault="0017610F" w:rsidP="00872906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 w:rsidRPr="00CE78A4">
              <w:rPr>
                <w:sz w:val="26"/>
                <w:szCs w:val="26"/>
                <w:lang w:val="en-US"/>
              </w:rPr>
              <w:t>VII</w:t>
            </w:r>
          </w:p>
        </w:tc>
        <w:tc>
          <w:tcPr>
            <w:tcW w:w="8676" w:type="dxa"/>
            <w:gridSpan w:val="2"/>
          </w:tcPr>
          <w:p w:rsidR="0017610F" w:rsidRPr="00CE78A4" w:rsidRDefault="0017610F" w:rsidP="00CE78A4">
            <w:pPr>
              <w:pStyle w:val="1"/>
              <w:ind w:left="-70" w:right="-32"/>
              <w:jc w:val="both"/>
              <w:rPr>
                <w:b w:val="0"/>
                <w:sz w:val="26"/>
                <w:szCs w:val="26"/>
              </w:rPr>
            </w:pPr>
            <w:r w:rsidRPr="00CE78A4">
              <w:rPr>
                <w:b w:val="0"/>
                <w:sz w:val="26"/>
                <w:szCs w:val="26"/>
              </w:rPr>
              <w:t>Перечень приложений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676" w:type="dxa"/>
            <w:gridSpan w:val="2"/>
          </w:tcPr>
          <w:p w:rsidR="0017610F" w:rsidRPr="00CE78A4" w:rsidRDefault="0017610F" w:rsidP="00CE78A4">
            <w:pPr>
              <w:pStyle w:val="1"/>
              <w:ind w:left="-70" w:right="-32"/>
              <w:jc w:val="both"/>
              <w:rPr>
                <w:b w:val="0"/>
                <w:sz w:val="26"/>
                <w:szCs w:val="26"/>
              </w:rPr>
            </w:pPr>
            <w:r w:rsidRPr="00CE78A4">
              <w:rPr>
                <w:b w:val="0"/>
                <w:sz w:val="26"/>
                <w:szCs w:val="26"/>
              </w:rPr>
              <w:t>Приложение №1 к Регламенту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676" w:type="dxa"/>
            <w:gridSpan w:val="2"/>
          </w:tcPr>
          <w:p w:rsidR="0017610F" w:rsidRPr="00CE78A4" w:rsidRDefault="0017610F" w:rsidP="00F9639E">
            <w:pPr>
              <w:pStyle w:val="1"/>
              <w:ind w:left="-70" w:right="-32"/>
              <w:jc w:val="both"/>
              <w:rPr>
                <w:b w:val="0"/>
                <w:sz w:val="26"/>
                <w:szCs w:val="26"/>
              </w:rPr>
            </w:pPr>
            <w:r w:rsidRPr="00CE78A4">
              <w:rPr>
                <w:b w:val="0"/>
                <w:sz w:val="26"/>
                <w:szCs w:val="26"/>
              </w:rPr>
              <w:t>Приложение №</w:t>
            </w:r>
            <w:r>
              <w:rPr>
                <w:b w:val="0"/>
                <w:sz w:val="26"/>
                <w:szCs w:val="26"/>
              </w:rPr>
              <w:t>2</w:t>
            </w:r>
            <w:r w:rsidRPr="00CE78A4">
              <w:rPr>
                <w:b w:val="0"/>
                <w:sz w:val="26"/>
                <w:szCs w:val="26"/>
              </w:rPr>
              <w:t xml:space="preserve"> к Регламенту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676" w:type="dxa"/>
            <w:gridSpan w:val="2"/>
          </w:tcPr>
          <w:p w:rsidR="0017610F" w:rsidRPr="00CE78A4" w:rsidRDefault="0017610F" w:rsidP="00F9639E">
            <w:pPr>
              <w:pStyle w:val="1"/>
              <w:ind w:left="-70" w:right="-32"/>
              <w:jc w:val="both"/>
              <w:rPr>
                <w:b w:val="0"/>
                <w:sz w:val="26"/>
                <w:szCs w:val="26"/>
              </w:rPr>
            </w:pPr>
            <w:r w:rsidRPr="00CE78A4">
              <w:rPr>
                <w:b w:val="0"/>
                <w:sz w:val="26"/>
                <w:szCs w:val="26"/>
              </w:rPr>
              <w:t>Приложение №</w:t>
            </w:r>
            <w:r>
              <w:rPr>
                <w:b w:val="0"/>
                <w:sz w:val="26"/>
                <w:szCs w:val="26"/>
              </w:rPr>
              <w:t>3</w:t>
            </w:r>
            <w:r w:rsidRPr="00CE78A4">
              <w:rPr>
                <w:b w:val="0"/>
                <w:sz w:val="26"/>
                <w:szCs w:val="26"/>
              </w:rPr>
              <w:t xml:space="preserve"> к Регламенту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676" w:type="dxa"/>
            <w:gridSpan w:val="2"/>
          </w:tcPr>
          <w:p w:rsidR="0017610F" w:rsidRPr="00CE78A4" w:rsidRDefault="0017610F" w:rsidP="00F9639E">
            <w:pPr>
              <w:pStyle w:val="1"/>
              <w:ind w:left="-70" w:right="-32"/>
              <w:jc w:val="both"/>
              <w:rPr>
                <w:b w:val="0"/>
                <w:sz w:val="26"/>
                <w:szCs w:val="26"/>
              </w:rPr>
            </w:pPr>
            <w:r w:rsidRPr="00CE78A4">
              <w:rPr>
                <w:b w:val="0"/>
                <w:sz w:val="26"/>
                <w:szCs w:val="26"/>
              </w:rPr>
              <w:t>Приложение №</w:t>
            </w:r>
            <w:r>
              <w:rPr>
                <w:b w:val="0"/>
                <w:sz w:val="26"/>
                <w:szCs w:val="26"/>
              </w:rPr>
              <w:t>4</w:t>
            </w:r>
            <w:r w:rsidRPr="00CE78A4">
              <w:rPr>
                <w:b w:val="0"/>
                <w:sz w:val="26"/>
                <w:szCs w:val="26"/>
              </w:rPr>
              <w:t xml:space="preserve"> к Регламенту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676" w:type="dxa"/>
            <w:gridSpan w:val="2"/>
          </w:tcPr>
          <w:p w:rsidR="0017610F" w:rsidRPr="00CE78A4" w:rsidRDefault="0017610F" w:rsidP="00F9639E">
            <w:pPr>
              <w:pStyle w:val="1"/>
              <w:ind w:left="-70" w:right="-32"/>
              <w:jc w:val="both"/>
              <w:rPr>
                <w:b w:val="0"/>
                <w:sz w:val="26"/>
                <w:szCs w:val="26"/>
              </w:rPr>
            </w:pPr>
            <w:r w:rsidRPr="00CE78A4">
              <w:rPr>
                <w:b w:val="0"/>
                <w:sz w:val="26"/>
                <w:szCs w:val="26"/>
              </w:rPr>
              <w:t>Приложение №</w:t>
            </w:r>
            <w:r>
              <w:rPr>
                <w:b w:val="0"/>
                <w:sz w:val="26"/>
                <w:szCs w:val="26"/>
              </w:rPr>
              <w:t>5</w:t>
            </w:r>
            <w:r w:rsidRPr="00CE78A4">
              <w:rPr>
                <w:b w:val="0"/>
                <w:sz w:val="26"/>
                <w:szCs w:val="26"/>
              </w:rPr>
              <w:t xml:space="preserve"> к Регламенту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676" w:type="dxa"/>
            <w:gridSpan w:val="2"/>
          </w:tcPr>
          <w:p w:rsidR="0017610F" w:rsidRPr="00CE78A4" w:rsidRDefault="0017610F" w:rsidP="00F9639E">
            <w:pPr>
              <w:pStyle w:val="1"/>
              <w:ind w:left="-70" w:right="-32"/>
              <w:jc w:val="both"/>
              <w:rPr>
                <w:b w:val="0"/>
                <w:sz w:val="26"/>
                <w:szCs w:val="26"/>
              </w:rPr>
            </w:pPr>
            <w:r w:rsidRPr="00CE78A4">
              <w:rPr>
                <w:b w:val="0"/>
                <w:sz w:val="26"/>
                <w:szCs w:val="26"/>
              </w:rPr>
              <w:t>Приложение №</w:t>
            </w:r>
            <w:r>
              <w:rPr>
                <w:b w:val="0"/>
                <w:sz w:val="26"/>
                <w:szCs w:val="26"/>
              </w:rPr>
              <w:t>6</w:t>
            </w:r>
            <w:r w:rsidRPr="00CE78A4">
              <w:rPr>
                <w:b w:val="0"/>
                <w:sz w:val="26"/>
                <w:szCs w:val="26"/>
              </w:rPr>
              <w:t xml:space="preserve"> к Регламенту</w:t>
            </w:r>
          </w:p>
        </w:tc>
        <w:tc>
          <w:tcPr>
            <w:tcW w:w="636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17610F" w:rsidRPr="00CE78A4" w:rsidTr="00CE78A4">
        <w:tc>
          <w:tcPr>
            <w:tcW w:w="540" w:type="dxa"/>
          </w:tcPr>
          <w:p w:rsidR="0017610F" w:rsidRPr="00CE78A4" w:rsidRDefault="0017610F" w:rsidP="00CE78A4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676" w:type="dxa"/>
            <w:gridSpan w:val="2"/>
          </w:tcPr>
          <w:p w:rsidR="0017610F" w:rsidRPr="00CE78A4" w:rsidRDefault="0017610F" w:rsidP="00872906">
            <w:pPr>
              <w:pStyle w:val="1"/>
              <w:ind w:left="-70" w:right="-32"/>
              <w:jc w:val="both"/>
              <w:rPr>
                <w:b w:val="0"/>
                <w:sz w:val="26"/>
                <w:szCs w:val="26"/>
              </w:rPr>
            </w:pPr>
            <w:r w:rsidRPr="00CE78A4">
              <w:rPr>
                <w:b w:val="0"/>
                <w:sz w:val="26"/>
                <w:szCs w:val="26"/>
              </w:rPr>
              <w:t>Приложение №</w:t>
            </w:r>
            <w:r>
              <w:rPr>
                <w:b w:val="0"/>
                <w:sz w:val="26"/>
                <w:szCs w:val="26"/>
              </w:rPr>
              <w:t>7</w:t>
            </w:r>
            <w:r w:rsidRPr="00CE78A4">
              <w:rPr>
                <w:b w:val="0"/>
                <w:sz w:val="26"/>
                <w:szCs w:val="26"/>
              </w:rPr>
              <w:t xml:space="preserve"> к Регламенту</w:t>
            </w:r>
          </w:p>
        </w:tc>
        <w:tc>
          <w:tcPr>
            <w:tcW w:w="636" w:type="dxa"/>
          </w:tcPr>
          <w:p w:rsidR="0017610F" w:rsidRPr="00CE78A4" w:rsidRDefault="0017610F" w:rsidP="00872906">
            <w:pPr>
              <w:widowControl w:val="0"/>
              <w:autoSpaceDE w:val="0"/>
              <w:autoSpaceDN w:val="0"/>
              <w:adjustRightInd w:val="0"/>
              <w:ind w:left="-70" w:right="-3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</w:tbl>
    <w:p w:rsidR="0017610F" w:rsidRDefault="0017610F" w:rsidP="00EE03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503F7">
        <w:rPr>
          <w:b/>
          <w:sz w:val="27"/>
          <w:szCs w:val="27"/>
        </w:rPr>
        <w:br w:type="page"/>
      </w:r>
      <w:r w:rsidRPr="00E34935">
        <w:rPr>
          <w:b/>
          <w:szCs w:val="28"/>
        </w:rPr>
        <w:lastRenderedPageBreak/>
        <w:t>1. Общие положения</w:t>
      </w:r>
    </w:p>
    <w:p w:rsidR="0017610F" w:rsidRPr="008D0E0E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D0E0E">
        <w:rPr>
          <w:b/>
          <w:szCs w:val="28"/>
        </w:rPr>
        <w:t>1.1 Предмет регулирования административного регламента</w:t>
      </w:r>
    </w:p>
    <w:p w:rsidR="0017610F" w:rsidRDefault="0017610F" w:rsidP="008D0E0E">
      <w:pPr>
        <w:ind w:firstLine="720"/>
        <w:jc w:val="both"/>
        <w:rPr>
          <w:szCs w:val="28"/>
        </w:rPr>
      </w:pPr>
      <w:r>
        <w:rPr>
          <w:szCs w:val="28"/>
        </w:rPr>
        <w:t>Предметом регулирования настоящего административного регламента по предоставлению государственной услуги – присвоение гражданам звания «Ветеран труда Амурской области» (далее – Регламент) являются:</w:t>
      </w:r>
    </w:p>
    <w:p w:rsidR="0017610F" w:rsidRPr="008D0E0E" w:rsidRDefault="0017610F" w:rsidP="008D0E0E">
      <w:pPr>
        <w:ind w:firstLine="720"/>
        <w:jc w:val="both"/>
        <w:rPr>
          <w:b/>
          <w:szCs w:val="28"/>
        </w:rPr>
      </w:pPr>
      <w:r>
        <w:rPr>
          <w:szCs w:val="28"/>
        </w:rPr>
        <w:t xml:space="preserve">отношения, связанные с предоставлением гражданам государственной услуги по присвоению звания «Ветеран труда Амурской области» </w:t>
      </w:r>
      <w:r w:rsidRPr="008D0E0E">
        <w:rPr>
          <w:b/>
          <w:szCs w:val="28"/>
        </w:rPr>
        <w:t>(</w:t>
      </w:r>
      <w:r w:rsidRPr="008D0E0E">
        <w:rPr>
          <w:szCs w:val="28"/>
        </w:rPr>
        <w:t>далее –</w:t>
      </w:r>
      <w:r w:rsidRPr="00FC2426">
        <w:rPr>
          <w:szCs w:val="28"/>
        </w:rPr>
        <w:t>присвоение);</w:t>
      </w:r>
    </w:p>
    <w:p w:rsidR="0017610F" w:rsidRDefault="0017610F" w:rsidP="008D0E0E">
      <w:pPr>
        <w:ind w:firstLine="720"/>
        <w:jc w:val="both"/>
        <w:rPr>
          <w:szCs w:val="28"/>
        </w:rPr>
      </w:pPr>
      <w:r>
        <w:rPr>
          <w:szCs w:val="28"/>
        </w:rPr>
        <w:t>определение сроков и последовательность административных процедур, административных действий, принятия решений органами, предоставляющими государственную услугу;</w:t>
      </w:r>
    </w:p>
    <w:p w:rsidR="0017610F" w:rsidRDefault="0017610F" w:rsidP="008D0E0E">
      <w:pPr>
        <w:ind w:firstLine="720"/>
        <w:jc w:val="both"/>
        <w:rPr>
          <w:szCs w:val="28"/>
        </w:rPr>
      </w:pPr>
      <w:r>
        <w:rPr>
          <w:szCs w:val="28"/>
        </w:rPr>
        <w:t>требования к предоставлению государственной услуги;</w:t>
      </w:r>
    </w:p>
    <w:p w:rsidR="0017610F" w:rsidRDefault="0017610F" w:rsidP="008D0E0E">
      <w:pPr>
        <w:ind w:firstLine="720"/>
        <w:jc w:val="both"/>
        <w:rPr>
          <w:szCs w:val="28"/>
        </w:rPr>
      </w:pPr>
      <w:r>
        <w:rPr>
          <w:szCs w:val="28"/>
        </w:rPr>
        <w:t>порядок взаимодействия между заявителями и органами, предоставляющими государственную услугу, а также организациями, участвующими в предоставлении государственной услуги;</w:t>
      </w:r>
    </w:p>
    <w:p w:rsidR="0017610F" w:rsidRDefault="0017610F" w:rsidP="008D0E0E">
      <w:pPr>
        <w:ind w:firstLine="720"/>
        <w:jc w:val="both"/>
        <w:rPr>
          <w:szCs w:val="28"/>
        </w:rPr>
      </w:pPr>
      <w:r>
        <w:rPr>
          <w:szCs w:val="28"/>
        </w:rPr>
        <w:t>иные требования к предоставлению государственной услуги.</w:t>
      </w:r>
    </w:p>
    <w:p w:rsidR="0017610F" w:rsidRDefault="0017610F" w:rsidP="002E21C0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059B9">
        <w:rPr>
          <w:szCs w:val="28"/>
        </w:rPr>
        <w:t>Настоящий административный Регламент разработан в целях повышения  качества предоставления и доступности государственной услуги и определяет срок, последовательность действий должностных лиц (административных процедур) при предоставлении государственной услуги.</w:t>
      </w:r>
    </w:p>
    <w:p w:rsidR="0017610F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7610F" w:rsidRPr="008D0E0E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D0E0E">
        <w:rPr>
          <w:b/>
          <w:szCs w:val="28"/>
        </w:rPr>
        <w:t>1.2 Описание заявителей, а также физических и юридических лиц, имеющих право выступать от их имени при взаимодействии с соответствующими органами исполнительной власти и иными организациями при предоставлении государственной услуги</w:t>
      </w:r>
    </w:p>
    <w:p w:rsidR="0017610F" w:rsidRDefault="0017610F" w:rsidP="008D0E0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Заявителями на получение государственной услуги - присвоение звания «Ветеран труда Амурской области» являются граждане РФ, проживающие (пребывающие) на территории Амурской области:</w:t>
      </w:r>
    </w:p>
    <w:p w:rsidR="0017610F" w:rsidRDefault="0017610F" w:rsidP="008D0E0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награжденные областными знаками отличия в труде, достигшие возраста 55 лет для женщин и 60 лет для мужчин, добросовестно проработавшие в области на одном предприятии (в учреждении, организации) различных форм собственности не менее 20 лет и имеющие общий трудовой стаж не менее 40 лет для мужчин и 35 лет для женщин. </w:t>
      </w:r>
    </w:p>
    <w:p w:rsidR="0017610F" w:rsidRPr="007860C3" w:rsidRDefault="0017610F" w:rsidP="008D0E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60C3">
        <w:rPr>
          <w:szCs w:val="28"/>
        </w:rPr>
        <w:t>От имени недееспособных лиц либо лиц с ограниченной дееспособностью за получением государственной услуги обращаются их законные представители.</w:t>
      </w:r>
    </w:p>
    <w:p w:rsidR="0017610F" w:rsidRDefault="0017610F" w:rsidP="008D0E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860C3">
        <w:rPr>
          <w:szCs w:val="28"/>
        </w:rPr>
        <w:t>От имени недееспособного лица, законным представителем которого является учреждение, в котором недееспособное лицо пребывает, за получением  государственной услуги обращается администрация данного учреждения.</w:t>
      </w:r>
    </w:p>
    <w:p w:rsidR="0017610F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7610F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D0E0E">
        <w:rPr>
          <w:b/>
          <w:szCs w:val="28"/>
        </w:rPr>
        <w:t>1.3 Требования к порядку информирования о порядке предоставления государственной услуги</w:t>
      </w:r>
    </w:p>
    <w:p w:rsidR="0017610F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7610F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1.3.1 Порядок информирования о правилах предоставления </w:t>
      </w:r>
      <w:r>
        <w:rPr>
          <w:b/>
          <w:szCs w:val="28"/>
        </w:rPr>
        <w:lastRenderedPageBreak/>
        <w:t>государственной услуги.</w:t>
      </w:r>
    </w:p>
    <w:p w:rsidR="0017610F" w:rsidRDefault="0017610F" w:rsidP="008D0E0E">
      <w:pPr>
        <w:pStyle w:val="consplustitle"/>
        <w:ind w:firstLine="67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Сведения о местах нахождения и графике работы  государственных казенных учреждений – управлений социальной защиты населения по городским округам и муниципальным районам области (далее - ГКУ – УСЗН), участвующих в предоставлении государственной услуги,  размещаются на зданиях, в которых располагается каждое ГКУ-УСЗН, на официальном сайте министерства социальной защиты населения области (далее – министерство)</w:t>
      </w:r>
      <w:hyperlink r:id="rId8" w:history="1">
        <w:r w:rsidRPr="004453BD">
          <w:rPr>
            <w:rStyle w:val="a7"/>
            <w:rFonts w:ascii="Times New Roman" w:hAnsi="Times New Roman"/>
            <w:b w:val="0"/>
            <w:bCs w:val="0"/>
            <w:sz w:val="28"/>
            <w:szCs w:val="28"/>
            <w:lang w:val="en-US"/>
          </w:rPr>
          <w:t>http</w:t>
        </w:r>
        <w:r w:rsidRPr="004453BD">
          <w:rPr>
            <w:rStyle w:val="a7"/>
            <w:rFonts w:ascii="Times New Roman" w:hAnsi="Times New Roman"/>
            <w:b w:val="0"/>
            <w:bCs w:val="0"/>
            <w:sz w:val="28"/>
            <w:szCs w:val="28"/>
          </w:rPr>
          <w:t>://</w:t>
        </w:r>
        <w:r w:rsidRPr="004453BD">
          <w:rPr>
            <w:rStyle w:val="a7"/>
            <w:rFonts w:ascii="Times New Roman" w:hAnsi="Times New Roman"/>
            <w:b w:val="0"/>
            <w:bCs w:val="0"/>
            <w:sz w:val="28"/>
            <w:szCs w:val="28"/>
            <w:lang w:val="en-US"/>
          </w:rPr>
          <w:t>www</w:t>
        </w:r>
        <w:r w:rsidRPr="004453BD">
          <w:rPr>
            <w:rStyle w:val="a7"/>
            <w:rFonts w:ascii="Times New Roman" w:hAnsi="Times New Roman"/>
            <w:b w:val="0"/>
            <w:bCs w:val="0"/>
            <w:sz w:val="28"/>
            <w:szCs w:val="28"/>
          </w:rPr>
          <w:t>.</w:t>
        </w:r>
        <w:r w:rsidRPr="004453BD">
          <w:rPr>
            <w:rStyle w:val="a7"/>
            <w:rFonts w:ascii="Times New Roman" w:hAnsi="Times New Roman"/>
            <w:b w:val="0"/>
            <w:bCs w:val="0"/>
            <w:sz w:val="28"/>
            <w:szCs w:val="28"/>
            <w:lang w:val="en-US"/>
          </w:rPr>
          <w:t>szn</w:t>
        </w:r>
        <w:r w:rsidRPr="004453BD">
          <w:rPr>
            <w:rStyle w:val="a7"/>
            <w:rFonts w:ascii="Times New Roman" w:hAnsi="Times New Roman"/>
            <w:b w:val="0"/>
            <w:bCs w:val="0"/>
            <w:sz w:val="28"/>
            <w:szCs w:val="28"/>
          </w:rPr>
          <w:t>.</w:t>
        </w:r>
        <w:r w:rsidRPr="004453BD">
          <w:rPr>
            <w:rStyle w:val="a7"/>
            <w:rFonts w:ascii="Times New Roman" w:hAnsi="Times New Roman"/>
            <w:b w:val="0"/>
            <w:bCs w:val="0"/>
            <w:sz w:val="28"/>
            <w:szCs w:val="28"/>
            <w:lang w:val="en-US"/>
          </w:rPr>
          <w:t>amurobl</w:t>
        </w:r>
        <w:r w:rsidRPr="004453BD">
          <w:rPr>
            <w:rStyle w:val="a7"/>
            <w:rFonts w:ascii="Times New Roman" w:hAnsi="Times New Roman"/>
            <w:b w:val="0"/>
            <w:bCs w:val="0"/>
            <w:sz w:val="28"/>
            <w:szCs w:val="28"/>
          </w:rPr>
          <w:t>.</w:t>
        </w:r>
        <w:r w:rsidRPr="004453BD">
          <w:rPr>
            <w:rStyle w:val="a7"/>
            <w:rFonts w:ascii="Times New Roman" w:hAnsi="Times New Roman"/>
            <w:b w:val="0"/>
            <w:bCs w:val="0"/>
            <w:sz w:val="28"/>
            <w:szCs w:val="28"/>
            <w:lang w:val="en-US"/>
          </w:rPr>
          <w:t>ru</w:t>
        </w:r>
        <w:r w:rsidRPr="004453BD">
          <w:rPr>
            <w:rStyle w:val="a7"/>
            <w:rFonts w:ascii="Times New Roman" w:hAnsi="Times New Roman"/>
            <w:b w:val="0"/>
            <w:bCs w:val="0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b w:val="0"/>
          <w:bCs w:val="0"/>
          <w:sz w:val="28"/>
          <w:szCs w:val="28"/>
        </w:rPr>
        <w:t>, в приложении №1 к Регламенту.</w:t>
      </w:r>
    </w:p>
    <w:p w:rsidR="0017610F" w:rsidRPr="00525FC3" w:rsidRDefault="0017610F" w:rsidP="008D0E0E">
      <w:pPr>
        <w:pStyle w:val="consplustitle"/>
        <w:ind w:firstLine="672"/>
        <w:jc w:val="both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 о местах нахождения и графике работы многофункциональных центров</w:t>
      </w:r>
      <w:r w:rsidR="00A80D4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государственных и муниципальных услуг, расположенных на территории Амурской области (далее – МФЦ), участвующих в предоставлении государственной услуги, размещается в сети Интернет по адресу: </w:t>
      </w:r>
      <w:r w:rsidRPr="006A765D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http</w:t>
      </w:r>
      <w:r w:rsidRPr="006A765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://</w:t>
      </w:r>
      <w:r w:rsidRPr="006A765D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mfc</w:t>
      </w:r>
      <w:r w:rsidRPr="006A765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-</w:t>
      </w:r>
      <w:r w:rsidRPr="006A765D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amur</w:t>
      </w:r>
      <w:r w:rsidRPr="006A765D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.</w:t>
      </w:r>
      <w:r w:rsidRPr="006A765D">
        <w:rPr>
          <w:rFonts w:ascii="Times New Roman" w:hAnsi="Times New Roman" w:cs="Times New Roman"/>
          <w:b w:val="0"/>
          <w:bCs w:val="0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7610F" w:rsidRDefault="0017610F" w:rsidP="008D0E0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нахождения, графиках работы, контактных телефонах, адресах электронной почты органов и организаций, обращение в которые необходимо для получения государственной услуги, размещается в местах расположения указанных государственных органов и организаций, на их официальных сайтах, на официальных сайтах органов исполнительной власти Амурской области, которым подведомственны указанные организации, а также уточняется в справочных службах муниципальных образований.</w:t>
      </w:r>
    </w:p>
    <w:p w:rsidR="0017610F" w:rsidRDefault="0017610F" w:rsidP="008D0E0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размещается:</w:t>
      </w:r>
    </w:p>
    <w:p w:rsidR="0017610F" w:rsidRDefault="0017610F" w:rsidP="008D0E0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Интернет-сайте министерства;</w:t>
      </w:r>
    </w:p>
    <w:p w:rsidR="0017610F" w:rsidRDefault="0017610F" w:rsidP="008D0E0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ГКУ-УСЗН;</w:t>
      </w:r>
    </w:p>
    <w:p w:rsidR="0017610F" w:rsidRDefault="0017610F" w:rsidP="008D0E0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МФЦ;</w:t>
      </w:r>
    </w:p>
    <w:p w:rsidR="0017610F" w:rsidRDefault="0017610F" w:rsidP="008D0E0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(далее – ЕПГУ) в сети Интернет по адресу: </w:t>
      </w:r>
      <w:hyperlink r:id="rId9" w:history="1">
        <w:r w:rsidRPr="00AD2B95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AD2B95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r w:rsidRPr="00AD2B95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AD2B95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AD2B95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gosuslugi</w:t>
        </w:r>
        <w:r w:rsidRPr="00AD2B95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AD2B95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r w:rsidRPr="00AD2B95">
          <w:rPr>
            <w:rStyle w:val="a7"/>
            <w:rFonts w:ascii="Times New Roman" w:hAnsi="Times New Roman"/>
            <w:color w:val="auto"/>
            <w:sz w:val="28"/>
            <w:szCs w:val="28"/>
          </w:rPr>
          <w:t>/</w:t>
        </w:r>
      </w:hyperlink>
      <w:r w:rsidRPr="00AD2B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Портале государственных и муниципальных услуг (функций) Амурской области (далее – РПГУ) в сети Интернет по адресу: </w:t>
      </w:r>
      <w:hyperlink r:id="rId10" w:history="1">
        <w:r w:rsidRPr="00AD2B95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AD2B95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r w:rsidRPr="00AD2B95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AD2B95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AD2B95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gu</w:t>
        </w:r>
        <w:r w:rsidRPr="00AD2B95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AD2B95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amurobl</w:t>
        </w:r>
        <w:r w:rsidRPr="00AD2B95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AD2B95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AD2B95">
        <w:rPr>
          <w:rFonts w:ascii="Times New Roman" w:hAnsi="Times New Roman" w:cs="Times New Roman"/>
          <w:sz w:val="28"/>
          <w:szCs w:val="28"/>
        </w:rPr>
        <w:t>.</w:t>
      </w:r>
    </w:p>
    <w:p w:rsidR="0017610F" w:rsidRDefault="0017610F" w:rsidP="008D0E0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нахождения, графике работы и процедуре предоставления государственной услуги может быть получена гражданами по единым социальным телефонам ГКУ-УСЗН и министерства (приложение №2 к Регламенту).</w:t>
      </w:r>
    </w:p>
    <w:p w:rsidR="0017610F" w:rsidRDefault="0017610F" w:rsidP="008D0E0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также путем распространения информационных листков, оформления информационных стендов, в том числе в настольном варианте.</w:t>
      </w:r>
    </w:p>
    <w:p w:rsidR="0017610F" w:rsidRDefault="0017610F" w:rsidP="008D0E0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ГКУ-УСЗН в местах ожидания и местах информирования посетителей размещается следующая информация:</w:t>
      </w:r>
    </w:p>
    <w:p w:rsidR="0017610F" w:rsidRDefault="0017610F" w:rsidP="008D0E0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порядка предоставления государственной услуги (приложение №3 к Регламенту);</w:t>
      </w:r>
    </w:p>
    <w:p w:rsidR="0017610F" w:rsidRDefault="0017610F" w:rsidP="008D0E0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услуги, и требования, предъявляемые к этим документам;</w:t>
      </w:r>
    </w:p>
    <w:p w:rsidR="0017610F" w:rsidRDefault="0017610F" w:rsidP="008D0E0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приёма граждан специалистами ГКУ-УСЗН;</w:t>
      </w:r>
    </w:p>
    <w:p w:rsidR="0017610F" w:rsidRDefault="0017610F" w:rsidP="008D0E0E">
      <w:pPr>
        <w:ind w:firstLine="748"/>
        <w:jc w:val="both"/>
        <w:rPr>
          <w:szCs w:val="28"/>
        </w:rPr>
      </w:pPr>
      <w:r>
        <w:rPr>
          <w:szCs w:val="28"/>
        </w:rPr>
        <w:lastRenderedPageBreak/>
        <w:t>основания для отказа в приеме документов, необходимых для предоставления государственной услуги;</w:t>
      </w:r>
    </w:p>
    <w:p w:rsidR="0017610F" w:rsidRDefault="0017610F" w:rsidP="008D0E0E">
      <w:pPr>
        <w:ind w:firstLine="748"/>
        <w:jc w:val="both"/>
        <w:rPr>
          <w:szCs w:val="28"/>
        </w:rPr>
      </w:pPr>
      <w:r>
        <w:rPr>
          <w:szCs w:val="28"/>
        </w:rPr>
        <w:t>основания для отказа в предоставлении государственной услуги;</w:t>
      </w:r>
    </w:p>
    <w:p w:rsidR="0017610F" w:rsidRDefault="0017610F" w:rsidP="008D0E0E">
      <w:pPr>
        <w:ind w:firstLine="748"/>
        <w:jc w:val="both"/>
        <w:rPr>
          <w:szCs w:val="28"/>
        </w:rPr>
      </w:pPr>
      <w:r>
        <w:rPr>
          <w:szCs w:val="28"/>
        </w:rPr>
        <w:t>основания для приостановления, прекращения предоставления государственной услуги;</w:t>
      </w:r>
    </w:p>
    <w:p w:rsidR="0017610F" w:rsidRPr="001045A6" w:rsidRDefault="0017610F" w:rsidP="008D0E0E">
      <w:pPr>
        <w:pStyle w:val="consplustitle"/>
        <w:ind w:firstLine="67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045A6">
        <w:rPr>
          <w:rFonts w:ascii="Times New Roman" w:hAnsi="Times New Roman" w:cs="Times New Roman"/>
          <w:b w:val="0"/>
          <w:sz w:val="28"/>
          <w:szCs w:val="28"/>
        </w:rPr>
        <w:t>порядок обжалования решений, действий или бездействия должностных лиц, предоставляющих государственную услугу.</w:t>
      </w:r>
    </w:p>
    <w:p w:rsidR="0017610F" w:rsidRDefault="0017610F" w:rsidP="002A2839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17610F" w:rsidRPr="00B321CA" w:rsidRDefault="0017610F" w:rsidP="002A2839">
      <w:pPr>
        <w:widowControl w:val="0"/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B321CA">
        <w:rPr>
          <w:b/>
          <w:szCs w:val="28"/>
          <w:lang w:val="en-US"/>
        </w:rPr>
        <w:t>II</w:t>
      </w:r>
      <w:r w:rsidRPr="00B321CA">
        <w:rPr>
          <w:b/>
          <w:szCs w:val="28"/>
        </w:rPr>
        <w:t>. Стандарт предоставления государственной услуги</w:t>
      </w:r>
    </w:p>
    <w:p w:rsidR="0017610F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34423">
        <w:rPr>
          <w:b/>
          <w:szCs w:val="28"/>
        </w:rPr>
        <w:t>2.1</w:t>
      </w:r>
      <w:r w:rsidRPr="00EA69DB">
        <w:rPr>
          <w:b/>
          <w:szCs w:val="28"/>
        </w:rPr>
        <w:t xml:space="preserve">Наименование государственной услуги </w:t>
      </w:r>
    </w:p>
    <w:p w:rsidR="0017610F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Наименование государственной услуги – присвоение гражданам звания «Ветеран труда Амурской области».</w:t>
      </w:r>
    </w:p>
    <w:p w:rsidR="0017610F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7610F" w:rsidRPr="00B321CA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B321CA">
        <w:rPr>
          <w:b/>
          <w:szCs w:val="28"/>
        </w:rPr>
        <w:t>2.2 Наименование органа, непосредственно предоставляющего государственную услугу</w:t>
      </w:r>
    </w:p>
    <w:p w:rsidR="0017610F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Предоставление государственной услугиосуществляется министерством социальной защиты населения Амурской области (далее -  министерство).</w:t>
      </w:r>
    </w:p>
    <w:p w:rsidR="0017610F" w:rsidRPr="008C2E46" w:rsidRDefault="0017610F" w:rsidP="00112F16">
      <w:pPr>
        <w:pStyle w:val="21"/>
        <w:spacing w:after="0" w:line="240" w:lineRule="auto"/>
        <w:ind w:firstLine="720"/>
        <w:jc w:val="both"/>
        <w:rPr>
          <w:color w:val="FF0000"/>
          <w:sz w:val="27"/>
          <w:szCs w:val="27"/>
        </w:rPr>
      </w:pPr>
      <w:r w:rsidRPr="008C2E46">
        <w:rPr>
          <w:szCs w:val="28"/>
        </w:rPr>
        <w:t>В предоставлении государственной услуги участвуют:</w:t>
      </w:r>
    </w:p>
    <w:p w:rsidR="0017610F" w:rsidRDefault="0017610F" w:rsidP="00112F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ГКУ – УСЗН </w:t>
      </w:r>
      <w:r w:rsidRPr="008C2E46">
        <w:rPr>
          <w:szCs w:val="28"/>
        </w:rPr>
        <w:t>по городским округам и муниципальным районам области</w:t>
      </w:r>
      <w:r>
        <w:rPr>
          <w:szCs w:val="28"/>
        </w:rPr>
        <w:t>;</w:t>
      </w:r>
    </w:p>
    <w:p w:rsidR="0017610F" w:rsidRDefault="0017610F" w:rsidP="00112F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A4E1C">
        <w:rPr>
          <w:szCs w:val="28"/>
        </w:rPr>
        <w:t>многофункциональны</w:t>
      </w:r>
      <w:r>
        <w:rPr>
          <w:szCs w:val="28"/>
        </w:rPr>
        <w:t>е</w:t>
      </w:r>
      <w:r w:rsidRPr="00EA4E1C">
        <w:rPr>
          <w:szCs w:val="28"/>
        </w:rPr>
        <w:t xml:space="preserve"> центр</w:t>
      </w:r>
      <w:r>
        <w:rPr>
          <w:szCs w:val="28"/>
        </w:rPr>
        <w:t>ы</w:t>
      </w:r>
      <w:r w:rsidRPr="00EA4E1C">
        <w:rPr>
          <w:szCs w:val="28"/>
        </w:rPr>
        <w:t xml:space="preserve"> предоставления государственных и муниципальных услуг (далее – МФЦ)</w:t>
      </w:r>
      <w:r>
        <w:rPr>
          <w:szCs w:val="28"/>
        </w:rPr>
        <w:t>;</w:t>
      </w:r>
    </w:p>
    <w:p w:rsidR="0017610F" w:rsidRDefault="0017610F" w:rsidP="00112F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8C2E46">
        <w:rPr>
          <w:szCs w:val="28"/>
        </w:rPr>
        <w:t>территориальные Управления (Отделы) Пенсионного Фонда Российской Федерации (далее – Управления (Отделы) ПФР)– в части предоставления сведений о</w:t>
      </w:r>
      <w:r>
        <w:rPr>
          <w:szCs w:val="28"/>
        </w:rPr>
        <w:t xml:space="preserve"> страховом стаже заявителя;</w:t>
      </w:r>
    </w:p>
    <w:p w:rsidR="0017610F" w:rsidRDefault="0017610F" w:rsidP="00112F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органы местного самоуправления.</w:t>
      </w:r>
    </w:p>
    <w:p w:rsidR="0017610F" w:rsidRDefault="0017610F" w:rsidP="00112F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C2E46">
        <w:rPr>
          <w:szCs w:val="28"/>
        </w:rPr>
        <w:t>От заявителя не требуется обращение в иные государственные органы, организации, за исключением указанных в настоящем пункте.</w:t>
      </w:r>
    </w:p>
    <w:p w:rsidR="0017610F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7610F" w:rsidRPr="001A65B4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A65B4">
        <w:rPr>
          <w:b/>
          <w:szCs w:val="28"/>
        </w:rPr>
        <w:t>2.3 Результат предоставления государственной услуги</w:t>
      </w:r>
    </w:p>
    <w:p w:rsidR="0017610F" w:rsidRDefault="0017610F" w:rsidP="001A65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 присвоение звания «Ветеран труда Амурской области»;</w:t>
      </w:r>
    </w:p>
    <w:p w:rsidR="0017610F" w:rsidRDefault="0017610F" w:rsidP="001A65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 отказ в присвоении звания «Ветеран труда Амурской области».</w:t>
      </w:r>
    </w:p>
    <w:p w:rsidR="0017610F" w:rsidRDefault="0017610F" w:rsidP="001A65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Процедура предоставления государственной услуги завершается путем получения заявителями:</w:t>
      </w:r>
    </w:p>
    <w:p w:rsidR="0017610F" w:rsidRDefault="0017610F" w:rsidP="001A65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- удостоверения «Ветеран труда Амурской области»;</w:t>
      </w:r>
    </w:p>
    <w:p w:rsidR="0017610F" w:rsidRDefault="0017610F" w:rsidP="001A65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- уведомления об отказе в присвоении звания «Ветеран труда Амурской области».</w:t>
      </w:r>
    </w:p>
    <w:p w:rsidR="0017610F" w:rsidRDefault="0017610F" w:rsidP="001A65B4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7610F" w:rsidRPr="001A65B4" w:rsidRDefault="0017610F" w:rsidP="001A65B4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A65B4">
        <w:rPr>
          <w:b/>
          <w:szCs w:val="28"/>
        </w:rPr>
        <w:t>2.4 Срок предоставления государственной услуги</w:t>
      </w:r>
    </w:p>
    <w:p w:rsidR="0017610F" w:rsidRDefault="0017610F" w:rsidP="001A65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Общий срок предоставления гражданину государственной услуги с момента регистрации заявления до выдачи конечного результата не должен превышать 186 рабочих дней.</w:t>
      </w:r>
    </w:p>
    <w:p w:rsidR="0017610F" w:rsidRDefault="0017610F" w:rsidP="001A65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Формирование документов и сопроводительного письма должностными лицами МФЦ, ведущими прием документов, и направление </w:t>
      </w:r>
      <w:r>
        <w:rPr>
          <w:szCs w:val="28"/>
        </w:rPr>
        <w:lastRenderedPageBreak/>
        <w:t>их вГКУ – УСЗН осуществляется в течение 3 рабочих дней.</w:t>
      </w:r>
    </w:p>
    <w:p w:rsidR="0017610F" w:rsidRDefault="0017610F" w:rsidP="001A65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Формирование документов и сопроводительного письма должностными лицами ГКУ-УСЗН, ведущими прием документов, и направление их в министерство осуществляется указанными должностными лицами в течение 5 рабочих дней со дня приема заявления со всеми необходимыми документами.</w:t>
      </w:r>
    </w:p>
    <w:p w:rsidR="0017610F" w:rsidRDefault="0017610F" w:rsidP="001A65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общей сложности ГКУ-УСЗН представляет в министерство заявления лиц, претендующих на присвоение звания «Ветеран труда Амурской области», со всеми необходимыми документами в течение 30 рабочих дней со дня подачи.</w:t>
      </w:r>
    </w:p>
    <w:p w:rsidR="0017610F" w:rsidRDefault="0017610F" w:rsidP="001A65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Регистрация документов в отделе организационной работы и делопроизводства министерства составляет 1 день.</w:t>
      </w:r>
    </w:p>
    <w:p w:rsidR="0017610F" w:rsidRDefault="0017610F" w:rsidP="001A65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Правовая экспертиза документов должностным лицом отдела по работе с ветеранами и инвалидами министерства осуществляется в течение 10 рабочих дней.</w:t>
      </w:r>
    </w:p>
    <w:p w:rsidR="0017610F" w:rsidRDefault="0017610F" w:rsidP="001A65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Подготовка писем с рекомендациями по дооформлению документов, направление их в ГКУ-УСЗН и возврат исправленных документов не должен превышать 30 рабочих дней.</w:t>
      </w:r>
    </w:p>
    <w:p w:rsidR="0017610F" w:rsidRDefault="0017610F" w:rsidP="001A65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Решение о праве на присвоение звания «Ветеран труда Амурской области» либо отсутствии такого права выносится комиссией</w:t>
      </w:r>
      <w:r w:rsidR="00A97327">
        <w:rPr>
          <w:szCs w:val="28"/>
        </w:rPr>
        <w:t xml:space="preserve"> </w:t>
      </w:r>
      <w:r>
        <w:rPr>
          <w:szCs w:val="28"/>
        </w:rPr>
        <w:t>по рассмотрению заявлений и документов на присвоение звания «Ветеран труда Амурской области» (далее – комиссия) в течение15рабочих дней со дня проведения правовой экспертизы</w:t>
      </w:r>
      <w:r w:rsidRPr="005E1F7A">
        <w:rPr>
          <w:szCs w:val="28"/>
        </w:rPr>
        <w:t>.</w:t>
      </w:r>
    </w:p>
    <w:p w:rsidR="0017610F" w:rsidRDefault="0017610F" w:rsidP="001A65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основании принятого комиссией решения в течение 10 рабочих дней готовится проект постановления губернатора области о присвоении либо об отказе в присвоении звания «Ветеран труда Амурской области», который вместе с протоколом заседания комиссии представляется губернатору для принятия решения.</w:t>
      </w:r>
    </w:p>
    <w:p w:rsidR="0017610F" w:rsidRDefault="0017610F" w:rsidP="001A65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Максимальный срок согласования проекта постановления в Правительстве области и подписания губернатором области не более 60 рабочих дней.</w:t>
      </w:r>
    </w:p>
    <w:p w:rsidR="0017610F" w:rsidRDefault="0017610F" w:rsidP="001A65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течение 30 рабочих дней на основании подписанного губернатором области постановления министерство подготавливает и направляет в ГКУ-УСЗН удостоверения «Ветеран труда Амурской области» либо уведомления об отказе в присвоении звания «Ветеран труда Амурской области».</w:t>
      </w:r>
    </w:p>
    <w:p w:rsidR="0017610F" w:rsidRDefault="0017610F" w:rsidP="001A65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Предоставление государственной услуги</w:t>
      </w:r>
      <w:r w:rsidR="00A97327">
        <w:rPr>
          <w:szCs w:val="28"/>
        </w:rPr>
        <w:t xml:space="preserve"> </w:t>
      </w:r>
      <w:r w:rsidRPr="008C2E46">
        <w:rPr>
          <w:szCs w:val="28"/>
        </w:rPr>
        <w:t>приостанавливается</w:t>
      </w:r>
      <w:r>
        <w:rPr>
          <w:szCs w:val="28"/>
        </w:rPr>
        <w:t xml:space="preserve"> в случае необходимости подготовки рекомендаций по дооформлению личных дел, содержащих недостатки в оформлении, либо в которых содержатся не все необходимые документы и сведения.</w:t>
      </w:r>
    </w:p>
    <w:p w:rsidR="0017610F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7610F" w:rsidRPr="001A65B4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A65B4">
        <w:rPr>
          <w:b/>
          <w:szCs w:val="28"/>
        </w:rPr>
        <w:t>2.5 Правовые основания для предоставления государственной услуги</w:t>
      </w:r>
    </w:p>
    <w:p w:rsidR="0017610F" w:rsidRDefault="0017610F" w:rsidP="00245F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17610F" w:rsidRDefault="0017610F" w:rsidP="00245F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Конституцией</w:t>
      </w:r>
      <w:r w:rsidRPr="0090221F">
        <w:rPr>
          <w:color w:val="000000"/>
          <w:szCs w:val="28"/>
        </w:rPr>
        <w:t xml:space="preserve"> Российской Федерации от 12</w:t>
      </w:r>
      <w:r>
        <w:rPr>
          <w:color w:val="000000"/>
          <w:szCs w:val="28"/>
        </w:rPr>
        <w:t>.12.1993</w:t>
      </w:r>
      <w:r w:rsidRPr="0090221F">
        <w:rPr>
          <w:color w:val="000000"/>
          <w:szCs w:val="28"/>
        </w:rPr>
        <w:t>;</w:t>
      </w:r>
    </w:p>
    <w:p w:rsidR="0017610F" w:rsidRDefault="0017610F" w:rsidP="00245F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Федеральным законом от 27.07.2010 №210-ФЗ «Об организации предоставления государственных и муниципальных услуг» (далее – Федеральный закон от 27.07.2010 №210-ФЗ);</w:t>
      </w:r>
    </w:p>
    <w:p w:rsidR="0017610F" w:rsidRDefault="0017610F" w:rsidP="00245FE4">
      <w:pPr>
        <w:ind w:firstLine="709"/>
        <w:jc w:val="both"/>
        <w:rPr>
          <w:color w:val="000000"/>
          <w:szCs w:val="28"/>
        </w:rPr>
      </w:pPr>
      <w:r w:rsidRPr="0090221F">
        <w:rPr>
          <w:color w:val="000000"/>
          <w:szCs w:val="28"/>
        </w:rPr>
        <w:t>Закон</w:t>
      </w:r>
      <w:r>
        <w:rPr>
          <w:color w:val="000000"/>
          <w:szCs w:val="28"/>
        </w:rPr>
        <w:t>ом Амурской области от 10.11.2008 № 121-ОЗ «О звании «Ветеран труда Амурской области» (в редакции от 18.04.2013 № 171-ОЗ);</w:t>
      </w:r>
    </w:p>
    <w:p w:rsidR="0017610F" w:rsidRDefault="0017610F" w:rsidP="00245FE4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постановлением Правительства Амурской области от 30.12.2008 № 333 «О порядке присвоения звания «Ветеран труда Амурской области» (в редакции от 03.08.2012 № 421).</w:t>
      </w:r>
    </w:p>
    <w:p w:rsidR="0017610F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7610F" w:rsidRPr="00245FE4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45FE4">
        <w:rPr>
          <w:b/>
          <w:szCs w:val="28"/>
        </w:rPr>
        <w:t>2.6 Перечень документов, необходимых для получения государственной услуги</w:t>
      </w:r>
    </w:p>
    <w:p w:rsidR="0017610F" w:rsidRDefault="0017610F" w:rsidP="00245F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5B27">
        <w:rPr>
          <w:szCs w:val="28"/>
        </w:rPr>
        <w:t>Предоставление документов, необходимых для присвоения звания, осуществляется непосредственно лицом, претендующим на его присвоение, либо его законным представителем.</w:t>
      </w:r>
    </w:p>
    <w:p w:rsidR="0017610F" w:rsidRDefault="0017610F" w:rsidP="00245FE4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7610F" w:rsidRDefault="0017610F" w:rsidP="00245FE4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45FE4">
        <w:rPr>
          <w:b/>
          <w:szCs w:val="28"/>
        </w:rPr>
        <w:t>2.6</w:t>
      </w:r>
      <w:r>
        <w:rPr>
          <w:b/>
          <w:szCs w:val="28"/>
        </w:rPr>
        <w:t>.1</w:t>
      </w:r>
      <w:r w:rsidRPr="00245FE4">
        <w:rPr>
          <w:b/>
          <w:szCs w:val="28"/>
        </w:rPr>
        <w:t xml:space="preserve"> Перечень документов, необходимых для получения государственной услуги</w:t>
      </w:r>
      <w:r>
        <w:rPr>
          <w:b/>
          <w:szCs w:val="28"/>
        </w:rPr>
        <w:t>, представляемых заявителем самостоятельно</w:t>
      </w:r>
    </w:p>
    <w:p w:rsidR="0017610F" w:rsidRDefault="0017610F" w:rsidP="00245F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75B27">
        <w:rPr>
          <w:szCs w:val="28"/>
        </w:rPr>
        <w:t>Для получения государственной услуги граждане предоставляют:</w:t>
      </w:r>
    </w:p>
    <w:p w:rsidR="0017610F" w:rsidRDefault="0017610F" w:rsidP="00245F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заявление на имя губернатора области о присвоении звания «Ветеран труда Амурской области» согласно приложению № 3 к регламенту;</w:t>
      </w:r>
    </w:p>
    <w:p w:rsidR="0017610F" w:rsidRDefault="0017610F" w:rsidP="00245F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документ, </w:t>
      </w:r>
      <w:r w:rsidRPr="0002200B">
        <w:rPr>
          <w:szCs w:val="28"/>
        </w:rPr>
        <w:t>удостоверя</w:t>
      </w:r>
      <w:r>
        <w:rPr>
          <w:szCs w:val="28"/>
        </w:rPr>
        <w:t>ющий личность гражданина и подтверждающий его дату рождения и регистрацию по месту жительства (пребывания);</w:t>
      </w:r>
    </w:p>
    <w:p w:rsidR="0017610F" w:rsidRPr="0002200B" w:rsidRDefault="0017610F" w:rsidP="00245F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отсутствия в документе, удостоверяющем личность, записи о регистрации по месту жительства, либо документа, подтверждающего регистрацию по месту пребывания на территории муниципального образования Амурской области, гражданином представляются иные документы, подтверждающие факт проживания на территории Амурской области.</w:t>
      </w:r>
    </w:p>
    <w:p w:rsidR="0017610F" w:rsidRPr="0002200B" w:rsidRDefault="0017610F" w:rsidP="00245F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документ, </w:t>
      </w:r>
      <w:r w:rsidRPr="0002200B">
        <w:rPr>
          <w:szCs w:val="28"/>
        </w:rPr>
        <w:t>подтверждающи</w:t>
      </w:r>
      <w:r>
        <w:rPr>
          <w:szCs w:val="28"/>
        </w:rPr>
        <w:t>й</w:t>
      </w:r>
      <w:r w:rsidRPr="0002200B">
        <w:rPr>
          <w:szCs w:val="28"/>
        </w:rPr>
        <w:t xml:space="preserve"> награждение </w:t>
      </w:r>
      <w:r>
        <w:rPr>
          <w:szCs w:val="28"/>
        </w:rPr>
        <w:t>областными знаками отличия в труде;</w:t>
      </w:r>
    </w:p>
    <w:p w:rsidR="0017610F" w:rsidRDefault="0017610F" w:rsidP="00245F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документ, </w:t>
      </w:r>
      <w:r w:rsidRPr="0002200B">
        <w:rPr>
          <w:szCs w:val="28"/>
        </w:rPr>
        <w:t>подтверждающи</w:t>
      </w:r>
      <w:r>
        <w:rPr>
          <w:szCs w:val="28"/>
        </w:rPr>
        <w:t>й</w:t>
      </w:r>
      <w:r w:rsidR="00A97327">
        <w:rPr>
          <w:szCs w:val="28"/>
        </w:rPr>
        <w:t xml:space="preserve"> </w:t>
      </w:r>
      <w:r>
        <w:rPr>
          <w:szCs w:val="28"/>
        </w:rPr>
        <w:t>наличие страхового стажа не менее 40 лет для мужчин и 35 лет для женщин;</w:t>
      </w:r>
    </w:p>
    <w:p w:rsidR="0017610F" w:rsidRDefault="0017610F" w:rsidP="00245F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документ, подтверждающий добросовестную трудовую деятельность на одном  предприятии в Амурской области (в учреждении, организации) различных форм собственности не менее 20 лет – трудовая книжка/копия трудовой книжки, заверенная должным образом;</w:t>
      </w:r>
    </w:p>
    <w:p w:rsidR="0017610F" w:rsidRDefault="0017610F" w:rsidP="00245F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Pr="0002200B">
        <w:rPr>
          <w:szCs w:val="28"/>
        </w:rPr>
        <w:t>фотографию 3 см х 4</w:t>
      </w:r>
      <w:r>
        <w:rPr>
          <w:szCs w:val="28"/>
        </w:rPr>
        <w:t>см;</w:t>
      </w:r>
    </w:p>
    <w:p w:rsidR="0017610F" w:rsidRDefault="0017610F" w:rsidP="00245F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документ, подтверждающий смену фамилии, имени, отчества (последнее – при наличии) гражданина, если они изменялись.</w:t>
      </w:r>
    </w:p>
    <w:p w:rsidR="0017610F" w:rsidRDefault="0017610F" w:rsidP="00245F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подачи документов представителем дополнительно представляется документ, подтверждающий полномочия действовать от имени гражданина.</w:t>
      </w:r>
    </w:p>
    <w:p w:rsidR="0017610F" w:rsidRDefault="0017610F" w:rsidP="00245F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Заявления и документы, предусмотренные настоящим пунктом, подаются гражданином либо их представителями на бумажном носителе в </w:t>
      </w:r>
      <w:r>
        <w:rPr>
          <w:szCs w:val="28"/>
        </w:rPr>
        <w:lastRenderedPageBreak/>
        <w:t>ГКУ-УСЗН, МФЦ, либо в форме электронных документов посредством ЕПГУ, РПГУ.</w:t>
      </w:r>
    </w:p>
    <w:p w:rsidR="0017610F" w:rsidRDefault="0017610F" w:rsidP="00245F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подаче заявления и документов посредством ЕПГУ, РПГУ оригиналы документов, поданных в форме электронного документа, представляются гражданами (представителями) в ГКУ-УСЗН или МФЦ в течение 10 дней с момента регистрации ГКУ-УСЗН заявления, поданного в форме электронного документа.</w:t>
      </w:r>
    </w:p>
    <w:p w:rsidR="0017610F" w:rsidRDefault="0017610F" w:rsidP="00245F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Заявление и документы, предусмотренные настоящим пунктом, могут быть поданы гражданами (представителями) в МФЦ.</w:t>
      </w:r>
    </w:p>
    <w:p w:rsidR="0017610F" w:rsidRDefault="0017610F" w:rsidP="00245F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подаче заявления и документов в МФЦ датой регистрации заявления будет считаться дата его регистрации в МФЦ.</w:t>
      </w:r>
    </w:p>
    <w:p w:rsidR="0017610F" w:rsidRPr="0002200B" w:rsidRDefault="0017610F" w:rsidP="00245F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Копии документов при личном обращении представляются заверенные в установленном действующим законодательством порядке либо с оригиналом.</w:t>
      </w:r>
    </w:p>
    <w:p w:rsidR="0017610F" w:rsidRDefault="0017610F" w:rsidP="00245FE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 достоверность представленных документов и полноту сведений, указанных в заявлении и прилагаемых к заявлению документах заявитель несет ответственность в порядке, установленном законодательством Российской Федерации.</w:t>
      </w:r>
    </w:p>
    <w:p w:rsidR="0017610F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Заявление и вышеуказанные документы могут быть представлены гражданином в электронной форме посредством Порталов.</w:t>
      </w:r>
    </w:p>
    <w:p w:rsidR="0017610F" w:rsidRDefault="0017610F" w:rsidP="00CF4B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случае поступления в министерство светокопий документов плохого качества министерство вправе запросить у ГКУ-УСЗН улучшенные светокопии необходимых документов.</w:t>
      </w:r>
    </w:p>
    <w:p w:rsidR="0017610F" w:rsidRDefault="0017610F" w:rsidP="00CF4B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ГКУ-УСЗН не вправе требовать от заявителя:</w:t>
      </w:r>
    </w:p>
    <w:p w:rsidR="0017610F" w:rsidRPr="00383D4D" w:rsidRDefault="0017610F" w:rsidP="005A72C8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383D4D">
        <w:rPr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rPr>
          <w:szCs w:val="28"/>
        </w:rPr>
        <w:t>присвоением звания</w:t>
      </w:r>
      <w:r w:rsidRPr="00383D4D">
        <w:rPr>
          <w:szCs w:val="28"/>
        </w:rPr>
        <w:t>;</w:t>
      </w:r>
    </w:p>
    <w:p w:rsidR="0017610F" w:rsidRDefault="0017610F" w:rsidP="005A72C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D">
        <w:rPr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 за исключением документов, указанных в части  6 статьи 7 Закона от 27.07.2010 № 210-ФЗ.</w:t>
      </w:r>
    </w:p>
    <w:p w:rsidR="0017610F" w:rsidRDefault="0017610F" w:rsidP="00F9639E">
      <w:pPr>
        <w:jc w:val="both"/>
        <w:rPr>
          <w:b/>
          <w:szCs w:val="28"/>
        </w:rPr>
      </w:pPr>
    </w:p>
    <w:p w:rsidR="0017610F" w:rsidRDefault="0017610F" w:rsidP="00F9639E">
      <w:pPr>
        <w:jc w:val="both"/>
        <w:rPr>
          <w:b/>
          <w:szCs w:val="28"/>
        </w:rPr>
      </w:pPr>
      <w:r w:rsidRPr="00383D4D">
        <w:rPr>
          <w:b/>
          <w:szCs w:val="28"/>
        </w:rPr>
        <w:t xml:space="preserve">2.6.2 Перечень документов, необходимых для предоставления государственной услуги, которые заявитель вправе представить </w:t>
      </w:r>
    </w:p>
    <w:p w:rsidR="0017610F" w:rsidRPr="00EA4E1C" w:rsidRDefault="0017610F" w:rsidP="00F9639E">
      <w:pPr>
        <w:jc w:val="both"/>
        <w:rPr>
          <w:b/>
          <w:szCs w:val="28"/>
        </w:rPr>
      </w:pPr>
      <w:r w:rsidRPr="00383D4D">
        <w:rPr>
          <w:b/>
          <w:szCs w:val="28"/>
        </w:rPr>
        <w:t>по собственной инициативе</w:t>
      </w:r>
    </w:p>
    <w:p w:rsidR="0017610F" w:rsidRPr="00383D4D" w:rsidRDefault="0017610F" w:rsidP="005A72C8">
      <w:pPr>
        <w:ind w:firstLine="720"/>
        <w:jc w:val="both"/>
        <w:rPr>
          <w:szCs w:val="28"/>
        </w:rPr>
      </w:pPr>
      <w:r w:rsidRPr="00383D4D">
        <w:rPr>
          <w:szCs w:val="28"/>
        </w:rPr>
        <w:t>По собственной инициативе гражданами могут быть представлены:</w:t>
      </w:r>
    </w:p>
    <w:p w:rsidR="0017610F" w:rsidRDefault="0017610F" w:rsidP="005A72C8">
      <w:pPr>
        <w:ind w:firstLine="720"/>
        <w:jc w:val="both"/>
        <w:rPr>
          <w:szCs w:val="28"/>
        </w:rPr>
      </w:pPr>
      <w:r w:rsidRPr="00383D4D">
        <w:rPr>
          <w:szCs w:val="28"/>
        </w:rPr>
        <w:t xml:space="preserve">1) </w:t>
      </w:r>
      <w:r>
        <w:rPr>
          <w:szCs w:val="28"/>
        </w:rPr>
        <w:t>справка Пенсионного Фонда РФ по месту своего проживания, подтверждающая наличие необходимого страхового стажа;</w:t>
      </w:r>
    </w:p>
    <w:p w:rsidR="0017610F" w:rsidRPr="00147ADE" w:rsidRDefault="0017610F" w:rsidP="005A72C8">
      <w:pPr>
        <w:ind w:firstLine="720"/>
        <w:jc w:val="both"/>
        <w:rPr>
          <w:szCs w:val="28"/>
        </w:rPr>
      </w:pPr>
      <w:r>
        <w:rPr>
          <w:szCs w:val="28"/>
        </w:rPr>
        <w:t xml:space="preserve">2) справка органов местного самоуправления, подтверждающая проживание заявителя на территории заявленного населенного пункта, в случае отсутствия или несовпадения регистрации по месту жительства либо </w:t>
      </w:r>
      <w:r w:rsidRPr="00383D4D">
        <w:rPr>
          <w:szCs w:val="28"/>
        </w:rPr>
        <w:lastRenderedPageBreak/>
        <w:t xml:space="preserve">документа, подтверждающего регистрацию по месту пребывания на </w:t>
      </w:r>
      <w:r w:rsidRPr="00147ADE">
        <w:rPr>
          <w:szCs w:val="28"/>
        </w:rPr>
        <w:t>территории муниципального образования Амурской области.</w:t>
      </w:r>
    </w:p>
    <w:p w:rsidR="0017610F" w:rsidRPr="00147ADE" w:rsidRDefault="0017610F" w:rsidP="005A72C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Запрещается</w:t>
      </w:r>
      <w:r w:rsidRPr="00147ADE">
        <w:rPr>
          <w:szCs w:val="28"/>
        </w:rPr>
        <w:t xml:space="preserve"> требовать от заявителя:</w:t>
      </w:r>
    </w:p>
    <w:p w:rsidR="0017610F" w:rsidRPr="00147ADE" w:rsidRDefault="0017610F" w:rsidP="005A72C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147ADE"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7610F" w:rsidRPr="00383D4D" w:rsidRDefault="0017610F" w:rsidP="005A72C8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r w:rsidRPr="00147ADE">
        <w:rPr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</w:t>
      </w:r>
      <w:r w:rsidRPr="00BD14CC">
        <w:rPr>
          <w:szCs w:val="28"/>
        </w:rPr>
        <w:t xml:space="preserve">указанных в </w:t>
      </w:r>
      <w:hyperlink r:id="rId11" w:history="1">
        <w:r w:rsidRPr="00BD14CC">
          <w:rPr>
            <w:szCs w:val="28"/>
          </w:rPr>
          <w:t>части 6 статьи 7</w:t>
        </w:r>
      </w:hyperlink>
      <w:r w:rsidRPr="00BD14CC">
        <w:rPr>
          <w:szCs w:val="28"/>
        </w:rPr>
        <w:t xml:space="preserve"> Федерального </w:t>
      </w:r>
      <w:r w:rsidRPr="00147ADE">
        <w:rPr>
          <w:szCs w:val="28"/>
        </w:rPr>
        <w:t>закона от 27 июля 2010 г. N 210-ФЗ</w:t>
      </w:r>
      <w:r>
        <w:rPr>
          <w:szCs w:val="28"/>
        </w:rPr>
        <w:t>.</w:t>
      </w:r>
    </w:p>
    <w:p w:rsidR="0017610F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7610F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E15EF">
        <w:rPr>
          <w:b/>
          <w:szCs w:val="28"/>
        </w:rPr>
        <w:t xml:space="preserve">2.7 </w:t>
      </w:r>
      <w:r>
        <w:rPr>
          <w:b/>
          <w:szCs w:val="28"/>
        </w:rPr>
        <w:t>Исчерпывающий п</w:t>
      </w:r>
      <w:r w:rsidRPr="00EE15EF">
        <w:rPr>
          <w:b/>
          <w:szCs w:val="28"/>
        </w:rPr>
        <w:t>еречень оснований для отказа в приеме документов, необходимых для получения государственной услуги</w:t>
      </w:r>
    </w:p>
    <w:p w:rsidR="0017610F" w:rsidRPr="009D00F1" w:rsidRDefault="0017610F" w:rsidP="002A5D16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9D00F1">
        <w:rPr>
          <w:szCs w:val="28"/>
        </w:rPr>
        <w:t>представление неполного пакета документов, предусмотренных подпунктом 2.6.1 Регламента, либо наличие в представленных документах заведомо недостоверных сведений;</w:t>
      </w:r>
    </w:p>
    <w:p w:rsidR="0017610F" w:rsidRPr="00383D4D" w:rsidRDefault="0017610F" w:rsidP="002A5D16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383D4D">
        <w:rPr>
          <w:szCs w:val="28"/>
        </w:rPr>
        <w:t xml:space="preserve">несоответствие представленных документов установленным требованиям: </w:t>
      </w:r>
    </w:p>
    <w:p w:rsidR="0017610F" w:rsidRPr="00383D4D" w:rsidRDefault="0017610F" w:rsidP="002A5D16">
      <w:pPr>
        <w:numPr>
          <w:ilvl w:val="1"/>
          <w:numId w:val="10"/>
        </w:numPr>
        <w:tabs>
          <w:tab w:val="clear" w:pos="1800"/>
          <w:tab w:val="num" w:pos="1080"/>
          <w:tab w:val="left" w:pos="2340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383D4D">
        <w:rPr>
          <w:szCs w:val="28"/>
        </w:rPr>
        <w:t xml:space="preserve">копии документов заверены в установленном законодательством порядке; </w:t>
      </w:r>
    </w:p>
    <w:p w:rsidR="0017610F" w:rsidRPr="00383D4D" w:rsidRDefault="0017610F" w:rsidP="002A5D16">
      <w:pPr>
        <w:widowControl w:val="0"/>
        <w:numPr>
          <w:ilvl w:val="1"/>
          <w:numId w:val="10"/>
        </w:numPr>
        <w:tabs>
          <w:tab w:val="clear" w:pos="1800"/>
          <w:tab w:val="num" w:pos="1080"/>
          <w:tab w:val="left" w:pos="2340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383D4D">
        <w:rPr>
          <w:szCs w:val="28"/>
        </w:rPr>
        <w:t>документы скреплены печатями, имеют надлежащие подписи  должностных лиц, содержат дату и основание выдачи, регистрационный номер;</w:t>
      </w:r>
    </w:p>
    <w:p w:rsidR="0017610F" w:rsidRPr="00383D4D" w:rsidRDefault="0017610F" w:rsidP="002A5D16">
      <w:pPr>
        <w:widowControl w:val="0"/>
        <w:numPr>
          <w:ilvl w:val="1"/>
          <w:numId w:val="10"/>
        </w:numPr>
        <w:tabs>
          <w:tab w:val="clear" w:pos="1800"/>
          <w:tab w:val="num" w:pos="1080"/>
          <w:tab w:val="left" w:pos="2340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383D4D">
        <w:rPr>
          <w:szCs w:val="28"/>
        </w:rPr>
        <w:t>тексты документов написаны разборчиво;</w:t>
      </w:r>
    </w:p>
    <w:p w:rsidR="0017610F" w:rsidRPr="00383D4D" w:rsidRDefault="0017610F" w:rsidP="002A5D16">
      <w:pPr>
        <w:widowControl w:val="0"/>
        <w:numPr>
          <w:ilvl w:val="1"/>
          <w:numId w:val="10"/>
        </w:numPr>
        <w:tabs>
          <w:tab w:val="clear" w:pos="1800"/>
          <w:tab w:val="num" w:pos="1080"/>
          <w:tab w:val="left" w:pos="2340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383D4D">
        <w:rPr>
          <w:szCs w:val="28"/>
        </w:rPr>
        <w:t>в документах нет подчисток, приписок, зачеркнутых слов и иных  исправлений;</w:t>
      </w:r>
    </w:p>
    <w:p w:rsidR="0017610F" w:rsidRPr="00383D4D" w:rsidRDefault="0017610F" w:rsidP="002A5D16">
      <w:pPr>
        <w:numPr>
          <w:ilvl w:val="1"/>
          <w:numId w:val="10"/>
        </w:numPr>
        <w:tabs>
          <w:tab w:val="clear" w:pos="1800"/>
          <w:tab w:val="num" w:pos="1080"/>
          <w:tab w:val="left" w:pos="2340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383D4D">
        <w:rPr>
          <w:szCs w:val="28"/>
        </w:rPr>
        <w:t>документы не исполнены карандашом;</w:t>
      </w:r>
    </w:p>
    <w:p w:rsidR="0017610F" w:rsidRPr="00383D4D" w:rsidRDefault="0017610F" w:rsidP="002A5D16">
      <w:pPr>
        <w:widowControl w:val="0"/>
        <w:numPr>
          <w:ilvl w:val="1"/>
          <w:numId w:val="10"/>
        </w:numPr>
        <w:tabs>
          <w:tab w:val="clear" w:pos="1800"/>
          <w:tab w:val="num" w:pos="1080"/>
          <w:tab w:val="left" w:pos="2340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383D4D">
        <w:rPr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7610F" w:rsidRDefault="0017610F" w:rsidP="002A5D16">
      <w:pPr>
        <w:widowControl w:val="0"/>
        <w:numPr>
          <w:ilvl w:val="1"/>
          <w:numId w:val="10"/>
        </w:numPr>
        <w:tabs>
          <w:tab w:val="clear" w:pos="1800"/>
          <w:tab w:val="num" w:pos="1080"/>
          <w:tab w:val="left" w:pos="2340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383D4D">
        <w:rPr>
          <w:szCs w:val="28"/>
        </w:rPr>
        <w:t>фамилия, имя и отчество (последнее – при наличии), адреса их места жительства написаны полностью;</w:t>
      </w:r>
    </w:p>
    <w:p w:rsidR="0017610F" w:rsidRPr="00F025EC" w:rsidRDefault="0017610F" w:rsidP="002A5D16">
      <w:pPr>
        <w:widowControl w:val="0"/>
        <w:numPr>
          <w:ilvl w:val="1"/>
          <w:numId w:val="10"/>
        </w:numPr>
        <w:tabs>
          <w:tab w:val="clear" w:pos="1800"/>
          <w:tab w:val="num" w:pos="1080"/>
          <w:tab w:val="left" w:pos="2340"/>
        </w:tabs>
        <w:autoSpaceDE w:val="0"/>
        <w:autoSpaceDN w:val="0"/>
        <w:adjustRightInd w:val="0"/>
        <w:ind w:left="0" w:firstLine="709"/>
        <w:jc w:val="both"/>
        <w:rPr>
          <w:b/>
          <w:szCs w:val="28"/>
        </w:rPr>
      </w:pPr>
      <w:r w:rsidRPr="00F025EC">
        <w:rPr>
          <w:szCs w:val="28"/>
        </w:rPr>
        <w:t>фамилия, имя и отчество (последнее – при наличии) гражданина, указанные в документах о награждении, соответствуют фамилии, имени и отчеству (последнее – при наличии), указанным в документе, удостоверяющем личность (с учетом изменения фамилии, имени, отчества, если они изменялись);</w:t>
      </w:r>
    </w:p>
    <w:p w:rsidR="0017610F" w:rsidRDefault="0017610F" w:rsidP="002A5D16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 w:rsidRPr="00341E69">
        <w:rPr>
          <w:szCs w:val="28"/>
        </w:rPr>
        <w:t xml:space="preserve">отсутствие регистрации по месту жительства (пребывания) на </w:t>
      </w:r>
      <w:r w:rsidRPr="00341E69">
        <w:rPr>
          <w:szCs w:val="28"/>
        </w:rPr>
        <w:lastRenderedPageBreak/>
        <w:t>территории Амурской области;</w:t>
      </w:r>
    </w:p>
    <w:p w:rsidR="0017610F" w:rsidRPr="00341E69" w:rsidRDefault="0017610F" w:rsidP="002A5D16">
      <w:pPr>
        <w:pStyle w:val="ad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представление факта награждения в виде записи в трудовой книжке.</w:t>
      </w:r>
    </w:p>
    <w:p w:rsidR="0017610F" w:rsidRPr="00EA4E1C" w:rsidRDefault="0017610F" w:rsidP="002A5D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В случае обнаружения несоответствия вышеуказанным требованиям специалист ГКУ-УСЗН, МФЦ уведомляет заявителя о наличии препятствий для рассмотрения вопроса о присвоении звания «Ветеран труда</w:t>
      </w:r>
      <w:r>
        <w:rPr>
          <w:szCs w:val="28"/>
        </w:rPr>
        <w:t xml:space="preserve"> Амурской области</w:t>
      </w:r>
      <w:r w:rsidRPr="00EA4E1C">
        <w:rPr>
          <w:szCs w:val="28"/>
        </w:rPr>
        <w:t>», объясняет заявителю содержание выявленных недостатков в представленных документах и возвращает документы заявителю</w:t>
      </w:r>
      <w:r>
        <w:rPr>
          <w:szCs w:val="28"/>
        </w:rPr>
        <w:t xml:space="preserve"> на доработку</w:t>
      </w:r>
      <w:r w:rsidRPr="00EA4E1C">
        <w:rPr>
          <w:szCs w:val="28"/>
        </w:rPr>
        <w:t>. При этом факт обращения заявителя фиксируется в журнале регистрации устных обращений граждан, в котором делается пометка о наличии препятствий для рассмотрения вопроса о присвоении звания «Ветеран труда</w:t>
      </w:r>
      <w:r>
        <w:rPr>
          <w:szCs w:val="28"/>
        </w:rPr>
        <w:t xml:space="preserve"> Амурской области</w:t>
      </w:r>
      <w:r w:rsidRPr="00EA4E1C">
        <w:rPr>
          <w:szCs w:val="28"/>
        </w:rPr>
        <w:t>».</w:t>
      </w:r>
    </w:p>
    <w:p w:rsidR="0017610F" w:rsidRDefault="0017610F" w:rsidP="002A5D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Специалист обязан рекомендовать заявителю срок для устранения недостатков и предупредить о зависимости срока присвоения звания «Ветеран труда</w:t>
      </w:r>
      <w:r>
        <w:rPr>
          <w:szCs w:val="28"/>
        </w:rPr>
        <w:t xml:space="preserve"> Амурской области</w:t>
      </w:r>
      <w:r w:rsidRPr="00EA4E1C">
        <w:rPr>
          <w:szCs w:val="28"/>
        </w:rPr>
        <w:t>» от даты обращения.</w:t>
      </w:r>
    </w:p>
    <w:p w:rsidR="0017610F" w:rsidRDefault="0017610F" w:rsidP="002A2839">
      <w:pPr>
        <w:ind w:firstLine="709"/>
        <w:jc w:val="both"/>
        <w:rPr>
          <w:b/>
          <w:szCs w:val="28"/>
        </w:rPr>
      </w:pPr>
    </w:p>
    <w:p w:rsidR="0017610F" w:rsidRPr="008503F7" w:rsidRDefault="0017610F" w:rsidP="002A2839">
      <w:pPr>
        <w:ind w:firstLine="709"/>
        <w:jc w:val="both"/>
        <w:rPr>
          <w:b/>
          <w:szCs w:val="28"/>
        </w:rPr>
      </w:pPr>
      <w:r w:rsidRPr="008503F7">
        <w:rPr>
          <w:b/>
          <w:szCs w:val="28"/>
        </w:rPr>
        <w:t>2.</w:t>
      </w:r>
      <w:r>
        <w:rPr>
          <w:b/>
          <w:szCs w:val="28"/>
        </w:rPr>
        <w:t>8</w:t>
      </w:r>
      <w:r w:rsidRPr="008503F7">
        <w:rPr>
          <w:b/>
          <w:szCs w:val="28"/>
        </w:rPr>
        <w:t xml:space="preserve">. </w:t>
      </w:r>
      <w:r>
        <w:rPr>
          <w:b/>
          <w:szCs w:val="28"/>
        </w:rPr>
        <w:t>Исчерпывающий п</w:t>
      </w:r>
      <w:r w:rsidRPr="008503F7">
        <w:rPr>
          <w:b/>
          <w:szCs w:val="28"/>
        </w:rPr>
        <w:t>еречень оснований для отказа в предоставлении государственной услуги</w:t>
      </w:r>
    </w:p>
    <w:p w:rsidR="0017610F" w:rsidRDefault="0017610F" w:rsidP="002A2839">
      <w:pPr>
        <w:ind w:firstLine="709"/>
        <w:jc w:val="both"/>
        <w:rPr>
          <w:szCs w:val="28"/>
        </w:rPr>
      </w:pPr>
      <w:r>
        <w:rPr>
          <w:szCs w:val="28"/>
        </w:rPr>
        <w:t>Основаниями для отказа в предоставлении государственной услуги являются:</w:t>
      </w:r>
    </w:p>
    <w:p w:rsidR="0017610F" w:rsidRDefault="0017610F" w:rsidP="004C294F">
      <w:pPr>
        <w:numPr>
          <w:ilvl w:val="2"/>
          <w:numId w:val="10"/>
        </w:numPr>
        <w:tabs>
          <w:tab w:val="clear" w:pos="3465"/>
          <w:tab w:val="num" w:pos="0"/>
        </w:tabs>
        <w:ind w:left="0" w:firstLine="709"/>
        <w:jc w:val="both"/>
        <w:rPr>
          <w:szCs w:val="28"/>
        </w:rPr>
      </w:pPr>
      <w:r w:rsidRPr="008503F7">
        <w:rPr>
          <w:szCs w:val="28"/>
        </w:rPr>
        <w:t xml:space="preserve">отсутствие у заявителя права на </w:t>
      </w:r>
      <w:r>
        <w:rPr>
          <w:szCs w:val="28"/>
        </w:rPr>
        <w:t>присвоение указанного звания</w:t>
      </w:r>
      <w:r w:rsidRPr="008503F7">
        <w:rPr>
          <w:szCs w:val="28"/>
        </w:rPr>
        <w:t>;</w:t>
      </w:r>
    </w:p>
    <w:p w:rsidR="0017610F" w:rsidRPr="004C294F" w:rsidRDefault="0017610F" w:rsidP="004C294F">
      <w:pPr>
        <w:numPr>
          <w:ilvl w:val="2"/>
          <w:numId w:val="10"/>
        </w:numPr>
        <w:tabs>
          <w:tab w:val="clear" w:pos="3465"/>
          <w:tab w:val="num" w:pos="0"/>
        </w:tabs>
        <w:ind w:left="0" w:firstLine="709"/>
        <w:jc w:val="both"/>
        <w:rPr>
          <w:szCs w:val="28"/>
        </w:rPr>
      </w:pPr>
      <w:r w:rsidRPr="004C294F">
        <w:rPr>
          <w:szCs w:val="28"/>
        </w:rPr>
        <w:t>наличие недостоверных сведений в документах, представленных заявителем.</w:t>
      </w:r>
    </w:p>
    <w:p w:rsidR="0017610F" w:rsidRDefault="0017610F" w:rsidP="004C294F">
      <w:pPr>
        <w:widowControl w:val="0"/>
        <w:numPr>
          <w:ilvl w:val="2"/>
          <w:numId w:val="10"/>
        </w:numPr>
        <w:tabs>
          <w:tab w:val="clear" w:pos="3465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несоответствие стажа работы и (или) виданаграды гражданина требованиям, указанным в пунктах 2 и 3 Порядка присвоения звания «Ветеран труда Амурской области», утвержденного постановлением Правительства области от 30.12.2008 № 333.</w:t>
      </w:r>
    </w:p>
    <w:p w:rsidR="0017610F" w:rsidRDefault="0017610F" w:rsidP="003F0191">
      <w:pPr>
        <w:jc w:val="both"/>
        <w:rPr>
          <w:b/>
          <w:szCs w:val="28"/>
        </w:rPr>
      </w:pPr>
    </w:p>
    <w:p w:rsidR="0017610F" w:rsidRPr="00EA4E1C" w:rsidRDefault="0017610F" w:rsidP="003F0191">
      <w:pPr>
        <w:jc w:val="both"/>
        <w:rPr>
          <w:b/>
          <w:szCs w:val="28"/>
        </w:rPr>
      </w:pPr>
      <w:r w:rsidRPr="00EA4E1C">
        <w:rPr>
          <w:b/>
          <w:szCs w:val="28"/>
        </w:rPr>
        <w:t>2.9 Перечень услуг, необходимых и обязательных для предоставления государственной услуги</w:t>
      </w:r>
    </w:p>
    <w:p w:rsidR="0017610F" w:rsidRPr="00EA4E1C" w:rsidRDefault="0017610F" w:rsidP="003F0191">
      <w:pPr>
        <w:ind w:firstLine="720"/>
        <w:jc w:val="both"/>
        <w:rPr>
          <w:szCs w:val="28"/>
        </w:rPr>
      </w:pPr>
      <w:r w:rsidRPr="00383D4D">
        <w:rPr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17610F" w:rsidRDefault="0017610F" w:rsidP="006A5B5B">
      <w:pPr>
        <w:jc w:val="both"/>
        <w:rPr>
          <w:b/>
          <w:szCs w:val="28"/>
        </w:rPr>
      </w:pPr>
    </w:p>
    <w:p w:rsidR="0017610F" w:rsidRPr="008503F7" w:rsidRDefault="0017610F" w:rsidP="006A5B5B">
      <w:pPr>
        <w:jc w:val="both"/>
        <w:rPr>
          <w:b/>
          <w:szCs w:val="28"/>
        </w:rPr>
      </w:pPr>
      <w:r>
        <w:rPr>
          <w:b/>
          <w:szCs w:val="28"/>
        </w:rPr>
        <w:t>2.10Порядок, р</w:t>
      </w:r>
      <w:r w:rsidRPr="008503F7">
        <w:rPr>
          <w:b/>
          <w:szCs w:val="28"/>
        </w:rPr>
        <w:t xml:space="preserve">азмер </w:t>
      </w:r>
      <w:r>
        <w:rPr>
          <w:b/>
          <w:szCs w:val="28"/>
        </w:rPr>
        <w:t xml:space="preserve">и основания взимания </w:t>
      </w:r>
      <w:r w:rsidRPr="008503F7">
        <w:rPr>
          <w:b/>
          <w:szCs w:val="28"/>
        </w:rPr>
        <w:t>платы</w:t>
      </w:r>
      <w:r>
        <w:rPr>
          <w:b/>
          <w:szCs w:val="28"/>
        </w:rPr>
        <w:t xml:space="preserve"> за</w:t>
      </w:r>
      <w:r w:rsidRPr="008503F7">
        <w:rPr>
          <w:b/>
          <w:szCs w:val="28"/>
        </w:rPr>
        <w:t xml:space="preserve"> предоставлени</w:t>
      </w:r>
      <w:r>
        <w:rPr>
          <w:b/>
          <w:szCs w:val="28"/>
        </w:rPr>
        <w:t>е</w:t>
      </w:r>
      <w:r w:rsidRPr="008503F7">
        <w:rPr>
          <w:b/>
          <w:szCs w:val="28"/>
        </w:rPr>
        <w:t xml:space="preserve"> государственной услуги</w:t>
      </w:r>
    </w:p>
    <w:p w:rsidR="0017610F" w:rsidRDefault="0017610F" w:rsidP="002574C4">
      <w:pPr>
        <w:shd w:val="clear" w:color="auto" w:fill="FFFFFF"/>
        <w:tabs>
          <w:tab w:val="left" w:pos="1037"/>
        </w:tabs>
        <w:ind w:firstLine="720"/>
        <w:jc w:val="both"/>
        <w:rPr>
          <w:spacing w:val="-1"/>
          <w:szCs w:val="28"/>
        </w:rPr>
      </w:pPr>
      <w:r w:rsidRPr="008503F7">
        <w:rPr>
          <w:spacing w:val="-1"/>
          <w:szCs w:val="28"/>
        </w:rPr>
        <w:t xml:space="preserve">Государственная услуга предоставляется </w:t>
      </w:r>
      <w:r w:rsidRPr="008503F7">
        <w:rPr>
          <w:szCs w:val="28"/>
        </w:rPr>
        <w:t>бесплатно</w:t>
      </w:r>
      <w:r w:rsidRPr="008503F7">
        <w:rPr>
          <w:spacing w:val="-1"/>
          <w:szCs w:val="28"/>
        </w:rPr>
        <w:t>.</w:t>
      </w:r>
    </w:p>
    <w:p w:rsidR="0017610F" w:rsidRDefault="0017610F" w:rsidP="00E7049D">
      <w:pPr>
        <w:shd w:val="clear" w:color="auto" w:fill="FFFFFF"/>
        <w:tabs>
          <w:tab w:val="left" w:pos="1037"/>
        </w:tabs>
        <w:jc w:val="both"/>
        <w:rPr>
          <w:b/>
          <w:szCs w:val="28"/>
        </w:rPr>
      </w:pPr>
    </w:p>
    <w:p w:rsidR="0017610F" w:rsidRDefault="0017610F" w:rsidP="00E7049D">
      <w:pPr>
        <w:shd w:val="clear" w:color="auto" w:fill="FFFFFF"/>
        <w:tabs>
          <w:tab w:val="left" w:pos="1037"/>
        </w:tabs>
        <w:jc w:val="both"/>
        <w:rPr>
          <w:b/>
          <w:szCs w:val="28"/>
        </w:rPr>
      </w:pPr>
      <w:r w:rsidRPr="00EA4E1C">
        <w:rPr>
          <w:b/>
          <w:szCs w:val="28"/>
        </w:rPr>
        <w:t>2.1</w:t>
      </w:r>
      <w:r>
        <w:rPr>
          <w:b/>
          <w:szCs w:val="28"/>
        </w:rPr>
        <w:t>1. Порядок, р</w:t>
      </w:r>
      <w:r w:rsidRPr="00EA4E1C">
        <w:rPr>
          <w:b/>
          <w:szCs w:val="28"/>
        </w:rPr>
        <w:t xml:space="preserve">азмер </w:t>
      </w:r>
      <w:r>
        <w:rPr>
          <w:b/>
          <w:szCs w:val="28"/>
        </w:rPr>
        <w:t>и основания</w:t>
      </w:r>
      <w:r w:rsidRPr="00EA4E1C">
        <w:rPr>
          <w:b/>
          <w:szCs w:val="28"/>
        </w:rPr>
        <w:t xml:space="preserve"> взима</w:t>
      </w:r>
      <w:r>
        <w:rPr>
          <w:b/>
          <w:szCs w:val="28"/>
        </w:rPr>
        <w:t>ния платы за</w:t>
      </w:r>
      <w:r w:rsidRPr="00EA4E1C">
        <w:rPr>
          <w:b/>
          <w:szCs w:val="28"/>
        </w:rPr>
        <w:t xml:space="preserve"> предоставлени</w:t>
      </w:r>
      <w:r>
        <w:rPr>
          <w:b/>
          <w:szCs w:val="28"/>
        </w:rPr>
        <w:t>е</w:t>
      </w:r>
      <w:r w:rsidRPr="00EA4E1C">
        <w:rPr>
          <w:b/>
          <w:szCs w:val="28"/>
        </w:rPr>
        <w:t xml:space="preserve"> услуг</w:t>
      </w:r>
      <w:r>
        <w:rPr>
          <w:b/>
          <w:szCs w:val="28"/>
        </w:rPr>
        <w:t>, необходимых и обязательных для предоставления государственной услуги.</w:t>
      </w:r>
    </w:p>
    <w:p w:rsidR="0017610F" w:rsidRPr="008503F7" w:rsidRDefault="0017610F" w:rsidP="00E7049D">
      <w:pPr>
        <w:shd w:val="clear" w:color="auto" w:fill="FFFFFF"/>
        <w:tabs>
          <w:tab w:val="left" w:pos="1037"/>
        </w:tabs>
        <w:ind w:firstLine="720"/>
        <w:jc w:val="both"/>
        <w:rPr>
          <w:spacing w:val="-1"/>
          <w:szCs w:val="28"/>
        </w:rPr>
      </w:pPr>
      <w:r w:rsidRPr="00383D4D">
        <w:rPr>
          <w:szCs w:val="28"/>
        </w:rPr>
        <w:t>Услуги, необходимые и обязательные для предоставления государственной услуги отсутствуют.</w:t>
      </w:r>
    </w:p>
    <w:p w:rsidR="0017610F" w:rsidRDefault="0017610F" w:rsidP="006A5B5B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17610F" w:rsidRPr="008171B6" w:rsidRDefault="0017610F" w:rsidP="006A5B5B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8171B6">
        <w:rPr>
          <w:b/>
          <w:szCs w:val="28"/>
        </w:rPr>
        <w:t xml:space="preserve">2.12Максимальный срок ожидания </w:t>
      </w:r>
      <w:r>
        <w:rPr>
          <w:b/>
          <w:szCs w:val="28"/>
        </w:rPr>
        <w:t>в очереди при подаче запроса о</w:t>
      </w:r>
      <w:r w:rsidRPr="008171B6">
        <w:rPr>
          <w:b/>
          <w:szCs w:val="28"/>
        </w:rPr>
        <w:t xml:space="preserve"> предоставлении государственной услуги</w:t>
      </w:r>
      <w:r>
        <w:rPr>
          <w:b/>
          <w:szCs w:val="28"/>
        </w:rPr>
        <w:t xml:space="preserve"> и при получении результата предоставления государственной услуги</w:t>
      </w:r>
    </w:p>
    <w:p w:rsidR="0017610F" w:rsidRPr="008503F7" w:rsidRDefault="0017610F" w:rsidP="002574C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503F7">
        <w:rPr>
          <w:szCs w:val="28"/>
        </w:rPr>
        <w:lastRenderedPageBreak/>
        <w:t xml:space="preserve">Максимальное время ожидания в очереди при подаче документов на </w:t>
      </w:r>
      <w:r>
        <w:rPr>
          <w:szCs w:val="28"/>
        </w:rPr>
        <w:t>присвоение звания</w:t>
      </w:r>
      <w:r w:rsidRPr="008503F7">
        <w:rPr>
          <w:szCs w:val="28"/>
        </w:rPr>
        <w:t xml:space="preserve">, </w:t>
      </w:r>
      <w:r>
        <w:rPr>
          <w:szCs w:val="28"/>
        </w:rPr>
        <w:t xml:space="preserve">при получении результата услуги, </w:t>
      </w:r>
      <w:r w:rsidRPr="008503F7">
        <w:rPr>
          <w:szCs w:val="28"/>
        </w:rPr>
        <w:t>а также на прием к должностному лицу или к специалисту</w:t>
      </w:r>
      <w:r>
        <w:rPr>
          <w:szCs w:val="28"/>
        </w:rPr>
        <w:t xml:space="preserve"> ГКУ-УСЗН</w:t>
      </w:r>
      <w:r w:rsidRPr="00EB4809">
        <w:rPr>
          <w:szCs w:val="28"/>
        </w:rPr>
        <w:t>, МФЦ</w:t>
      </w:r>
      <w:r w:rsidRPr="008503F7">
        <w:rPr>
          <w:szCs w:val="28"/>
        </w:rPr>
        <w:t xml:space="preserve"> для получения консультации, не должно превышать </w:t>
      </w:r>
      <w:r>
        <w:rPr>
          <w:szCs w:val="28"/>
        </w:rPr>
        <w:t>15</w:t>
      </w:r>
      <w:r w:rsidRPr="008503F7">
        <w:rPr>
          <w:szCs w:val="28"/>
        </w:rPr>
        <w:t xml:space="preserve"> минут.</w:t>
      </w:r>
    </w:p>
    <w:p w:rsidR="0017610F" w:rsidRDefault="0017610F" w:rsidP="002574C4">
      <w:pPr>
        <w:ind w:firstLine="720"/>
        <w:jc w:val="both"/>
        <w:rPr>
          <w:b/>
          <w:szCs w:val="28"/>
        </w:rPr>
      </w:pPr>
    </w:p>
    <w:p w:rsidR="0017610F" w:rsidRPr="00D814D1" w:rsidRDefault="0017610F" w:rsidP="002574C4">
      <w:pPr>
        <w:ind w:firstLine="720"/>
        <w:jc w:val="both"/>
        <w:rPr>
          <w:b/>
          <w:szCs w:val="28"/>
        </w:rPr>
      </w:pPr>
      <w:r w:rsidRPr="00D814D1">
        <w:rPr>
          <w:b/>
          <w:szCs w:val="28"/>
        </w:rPr>
        <w:t>2.</w:t>
      </w:r>
      <w:r>
        <w:rPr>
          <w:b/>
          <w:szCs w:val="28"/>
        </w:rPr>
        <w:t>13</w:t>
      </w:r>
      <w:r w:rsidRPr="00D814D1">
        <w:rPr>
          <w:b/>
          <w:szCs w:val="28"/>
        </w:rPr>
        <w:t xml:space="preserve"> Срок и порядок регистрации запроса заявителя</w:t>
      </w:r>
      <w:r>
        <w:rPr>
          <w:b/>
          <w:szCs w:val="28"/>
        </w:rPr>
        <w:t xml:space="preserve"> о предоставлении государственной услуги, в том числе в электронной форме</w:t>
      </w:r>
    </w:p>
    <w:p w:rsidR="0017610F" w:rsidRPr="00D814D1" w:rsidRDefault="0017610F" w:rsidP="002574C4">
      <w:pPr>
        <w:ind w:firstLine="720"/>
        <w:jc w:val="both"/>
        <w:rPr>
          <w:szCs w:val="28"/>
        </w:rPr>
      </w:pPr>
      <w:r w:rsidRPr="00D814D1">
        <w:rPr>
          <w:szCs w:val="28"/>
        </w:rPr>
        <w:t xml:space="preserve">Запрос заявителя о предоставлении государственной услуги, оформленный заявлением, </w:t>
      </w:r>
      <w:r>
        <w:rPr>
          <w:szCs w:val="28"/>
        </w:rPr>
        <w:t xml:space="preserve">при личном обращении в ГКУ-УСЗН или МФЦ </w:t>
      </w:r>
      <w:r w:rsidRPr="00D814D1">
        <w:rPr>
          <w:szCs w:val="28"/>
        </w:rPr>
        <w:t>регистрируется в день подачи гражданином заявления с полным пакетом документов, предусмотренных пунктом 2.6</w:t>
      </w:r>
      <w:r>
        <w:rPr>
          <w:szCs w:val="28"/>
        </w:rPr>
        <w:t>.1Р</w:t>
      </w:r>
      <w:r w:rsidRPr="00D814D1">
        <w:rPr>
          <w:szCs w:val="28"/>
        </w:rPr>
        <w:t xml:space="preserve">егламента. </w:t>
      </w:r>
    </w:p>
    <w:p w:rsidR="0017610F" w:rsidRPr="00D814D1" w:rsidRDefault="0017610F" w:rsidP="002574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14D1">
        <w:rPr>
          <w:rFonts w:ascii="Times New Roman" w:hAnsi="Times New Roman" w:cs="Times New Roman"/>
          <w:sz w:val="28"/>
          <w:szCs w:val="28"/>
        </w:rPr>
        <w:t>Запрос заявителя о предоставлении государственной услуги,</w:t>
      </w:r>
      <w:r>
        <w:rPr>
          <w:rFonts w:ascii="Times New Roman" w:hAnsi="Times New Roman" w:cs="Times New Roman"/>
          <w:sz w:val="28"/>
          <w:szCs w:val="28"/>
        </w:rPr>
        <w:t xml:space="preserve"> оформленным заявлением и</w:t>
      </w:r>
      <w:r w:rsidRPr="00D814D1">
        <w:rPr>
          <w:rFonts w:ascii="Times New Roman" w:hAnsi="Times New Roman" w:cs="Times New Roman"/>
          <w:sz w:val="28"/>
          <w:szCs w:val="28"/>
        </w:rPr>
        <w:t xml:space="preserve"> направленный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ЕПГУ, РПГУ </w:t>
      </w:r>
      <w:r w:rsidRPr="00D814D1">
        <w:rPr>
          <w:rFonts w:ascii="Times New Roman" w:hAnsi="Times New Roman" w:cs="Times New Roman"/>
          <w:sz w:val="28"/>
          <w:szCs w:val="28"/>
        </w:rPr>
        <w:t xml:space="preserve">регистрируется в </w:t>
      </w:r>
      <w:r>
        <w:rPr>
          <w:rFonts w:ascii="Times New Roman" w:hAnsi="Times New Roman" w:cs="Times New Roman"/>
          <w:sz w:val="28"/>
          <w:szCs w:val="28"/>
        </w:rPr>
        <w:t>срок не более 1 рабочего дня с момента его поступления в региональную систему межведомственного электронного взаимодействия (РСМЭВ) ГКУ-УСЗН по месту жительства</w:t>
      </w:r>
      <w:r w:rsidRPr="00D814D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7610F" w:rsidRDefault="0017610F" w:rsidP="005A44B7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b/>
          <w:szCs w:val="28"/>
        </w:rPr>
      </w:pPr>
    </w:p>
    <w:p w:rsidR="0017610F" w:rsidRDefault="0017610F" w:rsidP="005A44B7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b/>
          <w:szCs w:val="28"/>
        </w:rPr>
      </w:pPr>
      <w:r w:rsidRPr="004D386E">
        <w:rPr>
          <w:b/>
          <w:szCs w:val="28"/>
        </w:rPr>
        <w:t>2.14 Требования к помещениям, в которых предоставляется государственная услуга</w:t>
      </w:r>
      <w:r>
        <w:rPr>
          <w:b/>
          <w:szCs w:val="28"/>
        </w:rPr>
        <w:t xml:space="preserve">, и помещениям организаций, участвующих в предоставлении государственной услуги, к залам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</w:t>
      </w:r>
      <w:r w:rsidRPr="003A6790">
        <w:rPr>
          <w:b/>
          <w:szCs w:val="28"/>
        </w:rPr>
        <w:t xml:space="preserve">объектов </w:t>
      </w:r>
      <w:r w:rsidRPr="00251203">
        <w:rPr>
          <w:b/>
          <w:szCs w:val="28"/>
        </w:rPr>
        <w:t>в соответствии с законодательством Российской Федерации о социальной защите инвалидов</w:t>
      </w:r>
      <w:r w:rsidRPr="003A6790">
        <w:rPr>
          <w:b/>
          <w:szCs w:val="28"/>
        </w:rPr>
        <w:t>.</w:t>
      </w:r>
    </w:p>
    <w:p w:rsidR="0017610F" w:rsidRDefault="0017610F" w:rsidP="005A44B7">
      <w:pPr>
        <w:widowControl w:val="0"/>
        <w:autoSpaceDE w:val="0"/>
        <w:autoSpaceDN w:val="0"/>
        <w:adjustRightInd w:val="0"/>
        <w:spacing w:before="60"/>
        <w:ind w:firstLine="709"/>
        <w:jc w:val="both"/>
        <w:rPr>
          <w:b/>
          <w:szCs w:val="28"/>
        </w:rPr>
      </w:pPr>
    </w:p>
    <w:p w:rsidR="0017610F" w:rsidRPr="00D24E28" w:rsidRDefault="0017610F" w:rsidP="00AF77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BF">
        <w:rPr>
          <w:rFonts w:ascii="Times New Roman" w:hAnsi="Times New Roman" w:cs="Times New Roman"/>
          <w:b/>
          <w:sz w:val="28"/>
          <w:szCs w:val="28"/>
        </w:rPr>
        <w:t>2.14.1. Требования к размещению и оформлению помещений органов социальной защиты населения, предост</w:t>
      </w:r>
      <w:r>
        <w:rPr>
          <w:rFonts w:ascii="Times New Roman" w:hAnsi="Times New Roman" w:cs="Times New Roman"/>
          <w:b/>
          <w:sz w:val="28"/>
          <w:szCs w:val="28"/>
        </w:rPr>
        <w:t>авляющих государственную услугу.</w:t>
      </w:r>
    </w:p>
    <w:p w:rsidR="0017610F" w:rsidRPr="00055621" w:rsidRDefault="0017610F" w:rsidP="00AF7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624BF">
        <w:rPr>
          <w:rFonts w:ascii="Times New Roman" w:hAnsi="Times New Roman" w:cs="Times New Roman"/>
          <w:sz w:val="28"/>
          <w:szCs w:val="28"/>
        </w:rPr>
        <w:t>ри проектировании и строительстве или выборе здания (строения), в котором планируется расположение органов социальной защиты населения, предоставляющих государственную услугу, должна учитываться пешеходная доступность от ост</w:t>
      </w:r>
      <w:r>
        <w:rPr>
          <w:rFonts w:ascii="Times New Roman" w:hAnsi="Times New Roman" w:cs="Times New Roman"/>
          <w:sz w:val="28"/>
          <w:szCs w:val="28"/>
        </w:rPr>
        <w:t>ановок общественного транспорта. П</w:t>
      </w:r>
      <w:r w:rsidRPr="007624BF">
        <w:rPr>
          <w:rFonts w:ascii="Times New Roman" w:hAnsi="Times New Roman" w:cs="Times New Roman"/>
          <w:sz w:val="28"/>
          <w:szCs w:val="28"/>
        </w:rPr>
        <w:t>уть от остановок общественного транспорта до органов социальной защиты населения должен быть оборудован соответствующ</w:t>
      </w:r>
      <w:r>
        <w:rPr>
          <w:rFonts w:ascii="Times New Roman" w:hAnsi="Times New Roman" w:cs="Times New Roman"/>
          <w:sz w:val="28"/>
          <w:szCs w:val="28"/>
        </w:rPr>
        <w:t>ими инфор</w:t>
      </w:r>
      <w:r w:rsidRPr="00055621">
        <w:rPr>
          <w:rFonts w:ascii="Times New Roman" w:hAnsi="Times New Roman" w:cs="Times New Roman"/>
          <w:sz w:val="28"/>
          <w:szCs w:val="28"/>
        </w:rPr>
        <w:t>мационными указателями.</w:t>
      </w:r>
    </w:p>
    <w:p w:rsidR="0017610F" w:rsidRPr="00055621" w:rsidRDefault="0017610F" w:rsidP="00AF7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5621">
        <w:rPr>
          <w:rFonts w:ascii="Times New Roman" w:hAnsi="Times New Roman" w:cs="Times New Roman"/>
          <w:sz w:val="28"/>
          <w:szCs w:val="28"/>
        </w:rPr>
        <w:t>Участок, прилегающий к зданию ГКУ АО УСЗН, рекомендовано обеспечить:</w:t>
      </w:r>
    </w:p>
    <w:p w:rsidR="0017610F" w:rsidRPr="00055621" w:rsidRDefault="0017610F" w:rsidP="00AF7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5621">
        <w:rPr>
          <w:rFonts w:ascii="Times New Roman" w:hAnsi="Times New Roman" w:cs="Times New Roman"/>
          <w:sz w:val="28"/>
          <w:szCs w:val="28"/>
        </w:rPr>
        <w:t>ограничительной разметкой пешеходных путей на проезжей части для безопасности движения людей и автомобильного транспорта;</w:t>
      </w:r>
    </w:p>
    <w:p w:rsidR="0017610F" w:rsidRPr="00055621" w:rsidRDefault="0017610F" w:rsidP="00AF7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5621">
        <w:rPr>
          <w:rFonts w:ascii="Times New Roman" w:hAnsi="Times New Roman" w:cs="Times New Roman"/>
          <w:sz w:val="28"/>
          <w:szCs w:val="28"/>
        </w:rPr>
        <w:t>тактильными средствами для обозначения опасных участков, изменения  направления движения, входа и т.д. для слепых и слабовидящих граждан;</w:t>
      </w:r>
    </w:p>
    <w:p w:rsidR="0017610F" w:rsidRPr="00055621" w:rsidRDefault="0017610F" w:rsidP="00AF7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5621">
        <w:rPr>
          <w:rFonts w:ascii="Times New Roman" w:hAnsi="Times New Roman" w:cs="Times New Roman"/>
          <w:sz w:val="28"/>
          <w:szCs w:val="28"/>
        </w:rPr>
        <w:lastRenderedPageBreak/>
        <w:t>парковкой для специальных автотранспортных средств инвалидов;</w:t>
      </w:r>
    </w:p>
    <w:p w:rsidR="0017610F" w:rsidRPr="00055621" w:rsidRDefault="0017610F" w:rsidP="00AF7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5621">
        <w:rPr>
          <w:rFonts w:ascii="Times New Roman" w:hAnsi="Times New Roman" w:cs="Times New Roman"/>
          <w:sz w:val="28"/>
          <w:szCs w:val="28"/>
        </w:rPr>
        <w:t>местами отдыха, оборудованными скамейками для инвалидов, в том числе слепых, с обозначением на наземном покрытии, с опорой для спины и имеющими не менее одного подлокотника.</w:t>
      </w:r>
    </w:p>
    <w:p w:rsidR="0017610F" w:rsidRPr="00055621" w:rsidRDefault="0017610F" w:rsidP="00AF7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55621">
        <w:rPr>
          <w:rFonts w:ascii="Times New Roman" w:hAnsi="Times New Roman" w:cs="Times New Roman"/>
          <w:sz w:val="28"/>
          <w:szCs w:val="28"/>
        </w:rPr>
        <w:t>Покрытие пешеходных дорожек, тротуаров и пандусов должно быть из твёрдых материалов, предотвращающих скольжение и сохраняющих крепкое сцепление подошвы обуви, опор вспомогательных средств хождения и колёс кресла-коляски при сырости и снеге.</w:t>
      </w:r>
    </w:p>
    <w:p w:rsidR="0017610F" w:rsidRDefault="0017610F" w:rsidP="00AF777D">
      <w:pPr>
        <w:shd w:val="clear" w:color="auto" w:fill="FFFFFF"/>
        <w:ind w:firstLine="720"/>
        <w:jc w:val="both"/>
        <w:rPr>
          <w:szCs w:val="28"/>
        </w:rPr>
      </w:pPr>
      <w:r w:rsidRPr="00055621">
        <w:rPr>
          <w:szCs w:val="28"/>
        </w:rPr>
        <w:t>В здании ГКУ АО УСЗН должны быть созданы условия для возможности самостоятельного передви</w:t>
      </w:r>
      <w:r>
        <w:rPr>
          <w:szCs w:val="28"/>
        </w:rPr>
        <w:t>жения маломобильных групп населения</w:t>
      </w:r>
      <w:r w:rsidRPr="00FC2C2C">
        <w:rPr>
          <w:szCs w:val="28"/>
        </w:rPr>
        <w:t>, включая инвалидов, использующих кресла-коляски</w:t>
      </w:r>
      <w:r>
        <w:rPr>
          <w:szCs w:val="28"/>
        </w:rPr>
        <w:t xml:space="preserve"> к зонам оказания услуг.</w:t>
      </w:r>
    </w:p>
    <w:p w:rsidR="0017610F" w:rsidRDefault="0017610F" w:rsidP="00AF777D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>Поверхность ступеней в здании должна иметь антискользящее покрытие. Краевые ступени лестничных маршей должны быть выделены цветом или фактурой, одиночные ступени заменяются пандусами.</w:t>
      </w:r>
    </w:p>
    <w:p w:rsidR="0017610F" w:rsidRDefault="0017610F" w:rsidP="00AF777D">
      <w:pPr>
        <w:shd w:val="clear" w:color="auto" w:fill="FFFFFF"/>
        <w:ind w:firstLine="720"/>
        <w:jc w:val="both"/>
        <w:rPr>
          <w:szCs w:val="28"/>
        </w:rPr>
      </w:pPr>
      <w:r w:rsidRPr="0016540E">
        <w:rPr>
          <w:szCs w:val="28"/>
        </w:rPr>
        <w:t xml:space="preserve">Помещения </w:t>
      </w:r>
      <w:r>
        <w:rPr>
          <w:szCs w:val="28"/>
        </w:rPr>
        <w:t>должны соответствовать санитарно-эпидемиологическим правилам и нормативам, оборудованы табличками с наименованием отдела, указанием времени перерыва на обед, технического перерыва, в том числе с применением рельефно-точечного шрифта Брайля, иметь указатели «вход-выход». Рекомендуется размещение тактильных табличек и светозвуковых табло.</w:t>
      </w:r>
    </w:p>
    <w:p w:rsidR="0017610F" w:rsidRDefault="0017610F" w:rsidP="00AF77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10F" w:rsidRPr="007624BF" w:rsidRDefault="0017610F" w:rsidP="00AF77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4BF">
        <w:rPr>
          <w:rFonts w:ascii="Times New Roman" w:hAnsi="Times New Roman" w:cs="Times New Roman"/>
          <w:b/>
          <w:sz w:val="28"/>
          <w:szCs w:val="28"/>
        </w:rPr>
        <w:t>2.14.2. Требования к местам для ожидания.</w:t>
      </w:r>
    </w:p>
    <w:p w:rsidR="0017610F" w:rsidRPr="00AF777D" w:rsidRDefault="0017610F" w:rsidP="00AF7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540E">
        <w:rPr>
          <w:rFonts w:ascii="Times New Roman" w:hAnsi="Times New Roman" w:cs="Times New Roman"/>
          <w:sz w:val="28"/>
          <w:szCs w:val="28"/>
        </w:rPr>
        <w:t>Места ожидания</w:t>
      </w:r>
      <w:r>
        <w:rPr>
          <w:rFonts w:ascii="Times New Roman" w:hAnsi="Times New Roman" w:cs="Times New Roman"/>
          <w:sz w:val="28"/>
          <w:szCs w:val="28"/>
        </w:rPr>
        <w:t xml:space="preserve"> в очереди на предоставление или получение документов могут быть оборудованы стульями,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мест.Места ожидания должны быть обеспечены </w:t>
      </w:r>
      <w:r w:rsidRPr="00620C0B">
        <w:rPr>
          <w:rFonts w:ascii="Times New Roman" w:hAnsi="Times New Roman" w:cs="Times New Roman"/>
          <w:sz w:val="28"/>
          <w:szCs w:val="28"/>
        </w:rPr>
        <w:t>санитарно-технически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20C0B">
        <w:rPr>
          <w:rFonts w:ascii="Times New Roman" w:hAnsi="Times New Roman" w:cs="Times New Roman"/>
          <w:sz w:val="28"/>
          <w:szCs w:val="28"/>
        </w:rPr>
        <w:t xml:space="preserve"> помещения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20C0B">
        <w:rPr>
          <w:rFonts w:ascii="Times New Roman" w:hAnsi="Times New Roman" w:cs="Times New Roman"/>
          <w:sz w:val="28"/>
          <w:szCs w:val="28"/>
        </w:rPr>
        <w:t xml:space="preserve"> (санузел) с учетом доступа инвалидов-колясочников, гардероб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0C0B">
        <w:rPr>
          <w:rFonts w:ascii="Times New Roman" w:hAnsi="Times New Roman" w:cs="Times New Roman"/>
          <w:sz w:val="28"/>
          <w:szCs w:val="28"/>
        </w:rPr>
        <w:t xml:space="preserve"> (по возможности).</w:t>
      </w:r>
    </w:p>
    <w:p w:rsidR="0017610F" w:rsidRDefault="0017610F" w:rsidP="00AF77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10F" w:rsidRPr="00DC1352" w:rsidRDefault="0017610F" w:rsidP="00AF77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352">
        <w:rPr>
          <w:rFonts w:ascii="Times New Roman" w:hAnsi="Times New Roman" w:cs="Times New Roman"/>
          <w:b/>
          <w:sz w:val="28"/>
          <w:szCs w:val="28"/>
        </w:rPr>
        <w:t xml:space="preserve">2.14.3. Требования к парковочным местам. </w:t>
      </w:r>
    </w:p>
    <w:p w:rsidR="0017610F" w:rsidRPr="00DC1352" w:rsidRDefault="0017610F" w:rsidP="00AF7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1352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органов социальной защиты населения, оборудуются места для бесплатной парковки автотранспортных средств, в том числе не менее трёх – для транспортных средств инвалидов. </w:t>
      </w:r>
    </w:p>
    <w:p w:rsidR="0017610F" w:rsidRPr="00DC1352" w:rsidRDefault="0017610F" w:rsidP="00AF7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1352">
        <w:rPr>
          <w:rFonts w:ascii="Times New Roman" w:hAnsi="Times New Roman" w:cs="Times New Roman"/>
          <w:sz w:val="28"/>
          <w:szCs w:val="28"/>
        </w:rPr>
        <w:t xml:space="preserve">Доступ заявителей к парковочным местам является бесплатным. </w:t>
      </w:r>
    </w:p>
    <w:p w:rsidR="0017610F" w:rsidRDefault="0017610F" w:rsidP="00AF77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10F" w:rsidRPr="00DC1352" w:rsidRDefault="0017610F" w:rsidP="00AF77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352">
        <w:rPr>
          <w:rFonts w:ascii="Times New Roman" w:hAnsi="Times New Roman" w:cs="Times New Roman"/>
          <w:b/>
          <w:sz w:val="28"/>
          <w:szCs w:val="28"/>
        </w:rPr>
        <w:t xml:space="preserve">2.14.4. Требования к оформлению входа в здание. </w:t>
      </w:r>
    </w:p>
    <w:p w:rsidR="0017610F" w:rsidRPr="0016540E" w:rsidRDefault="0017610F" w:rsidP="00AF7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1352">
        <w:rPr>
          <w:rFonts w:ascii="Times New Roman" w:hAnsi="Times New Roman" w:cs="Times New Roman"/>
          <w:sz w:val="28"/>
          <w:szCs w:val="28"/>
        </w:rPr>
        <w:t>Центральный вход в здание органа социальной защиты населения должен быть оборудован вывеской, содержащей следующую информацию</w:t>
      </w:r>
      <w:r w:rsidRPr="0016540E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в том числе с применением рельефно-точечного шрифта Брайля</w:t>
      </w:r>
    </w:p>
    <w:p w:rsidR="0017610F" w:rsidRPr="00DC1352" w:rsidRDefault="0017610F" w:rsidP="00AF777D">
      <w:pPr>
        <w:tabs>
          <w:tab w:val="left" w:pos="1260"/>
        </w:tabs>
        <w:ind w:firstLine="720"/>
        <w:jc w:val="both"/>
        <w:rPr>
          <w:szCs w:val="28"/>
        </w:rPr>
      </w:pPr>
      <w:r w:rsidRPr="00DC1352">
        <w:rPr>
          <w:szCs w:val="28"/>
        </w:rPr>
        <w:t>- наименование;</w:t>
      </w:r>
    </w:p>
    <w:p w:rsidR="0017610F" w:rsidRPr="00DC1352" w:rsidRDefault="0017610F" w:rsidP="00AF777D">
      <w:pPr>
        <w:tabs>
          <w:tab w:val="left" w:pos="1260"/>
        </w:tabs>
        <w:ind w:firstLine="720"/>
        <w:jc w:val="both"/>
        <w:rPr>
          <w:szCs w:val="28"/>
        </w:rPr>
      </w:pPr>
      <w:r w:rsidRPr="00DC1352">
        <w:rPr>
          <w:szCs w:val="28"/>
        </w:rPr>
        <w:t>- место нахождения;</w:t>
      </w:r>
    </w:p>
    <w:p w:rsidR="0017610F" w:rsidRPr="00DC1352" w:rsidRDefault="0017610F" w:rsidP="00AF777D">
      <w:pPr>
        <w:tabs>
          <w:tab w:val="left" w:pos="1260"/>
        </w:tabs>
        <w:ind w:firstLine="720"/>
        <w:jc w:val="both"/>
        <w:rPr>
          <w:szCs w:val="28"/>
        </w:rPr>
      </w:pPr>
      <w:r w:rsidRPr="00DC1352">
        <w:rPr>
          <w:szCs w:val="28"/>
        </w:rPr>
        <w:t>- режим работы;</w:t>
      </w:r>
    </w:p>
    <w:p w:rsidR="0017610F" w:rsidRPr="00DC1352" w:rsidRDefault="0017610F" w:rsidP="00AF777D">
      <w:pPr>
        <w:tabs>
          <w:tab w:val="left" w:pos="1260"/>
        </w:tabs>
        <w:ind w:firstLine="720"/>
        <w:jc w:val="both"/>
        <w:rPr>
          <w:szCs w:val="28"/>
        </w:rPr>
      </w:pPr>
      <w:r w:rsidRPr="00DC1352">
        <w:rPr>
          <w:szCs w:val="28"/>
        </w:rPr>
        <w:lastRenderedPageBreak/>
        <w:t>- телефонный номер для справок.</w:t>
      </w:r>
    </w:p>
    <w:p w:rsidR="0017610F" w:rsidRDefault="0017610F" w:rsidP="00AF7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средствами, обеспечивающими </w:t>
      </w:r>
      <w:r w:rsidRPr="00DB00EE">
        <w:rPr>
          <w:rFonts w:ascii="Times New Roman" w:hAnsi="Times New Roman" w:cs="Times New Roman"/>
          <w:sz w:val="28"/>
          <w:szCs w:val="28"/>
        </w:rPr>
        <w:t>беспрепятственн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B00EE">
        <w:rPr>
          <w:rFonts w:ascii="Times New Roman" w:hAnsi="Times New Roman" w:cs="Times New Roman"/>
          <w:sz w:val="28"/>
          <w:szCs w:val="28"/>
        </w:rPr>
        <w:t xml:space="preserve"> доступ маломобильных групп населения,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B00EE">
        <w:rPr>
          <w:rFonts w:ascii="Times New Roman" w:hAnsi="Times New Roman" w:cs="Times New Roman"/>
          <w:sz w:val="28"/>
          <w:szCs w:val="28"/>
        </w:rPr>
        <w:t>пандус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B00EE">
        <w:rPr>
          <w:rFonts w:ascii="Times New Roman" w:hAnsi="Times New Roman" w:cs="Times New Roman"/>
          <w:sz w:val="28"/>
          <w:szCs w:val="28"/>
        </w:rPr>
        <w:t>, расширенны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00EE">
        <w:rPr>
          <w:rFonts w:ascii="Times New Roman" w:hAnsi="Times New Roman" w:cs="Times New Roman"/>
          <w:sz w:val="28"/>
          <w:szCs w:val="28"/>
        </w:rPr>
        <w:t xml:space="preserve"> проход</w:t>
      </w:r>
      <w:r>
        <w:rPr>
          <w:rFonts w:ascii="Times New Roman" w:hAnsi="Times New Roman" w:cs="Times New Roman"/>
          <w:sz w:val="28"/>
          <w:szCs w:val="28"/>
        </w:rPr>
        <w:t>ы и т.д.)</w:t>
      </w:r>
      <w:r w:rsidRPr="00DB00EE">
        <w:rPr>
          <w:rFonts w:ascii="Times New Roman" w:hAnsi="Times New Roman" w:cs="Times New Roman"/>
          <w:sz w:val="28"/>
          <w:szCs w:val="28"/>
        </w:rPr>
        <w:t>.</w:t>
      </w:r>
    </w:p>
    <w:p w:rsidR="0017610F" w:rsidRDefault="0017610F" w:rsidP="00AF7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обеспечить беспрепятственный доступ маломобильным группам населения в здание, в ГКУ АО УСЗН должна быть предусмотрена услуга сопровождения инвалидов и граждан, имеющих расстройства функции зрения и самостоятельного передвижения, оказания им помощи при перемещении в здании, предусмотрена установка кнопки вызова.</w:t>
      </w:r>
    </w:p>
    <w:p w:rsidR="0017610F" w:rsidRDefault="0017610F" w:rsidP="00AF777D">
      <w:pPr>
        <w:tabs>
          <w:tab w:val="left" w:pos="1260"/>
        </w:tabs>
        <w:ind w:firstLine="720"/>
        <w:jc w:val="both"/>
        <w:rPr>
          <w:b/>
          <w:szCs w:val="28"/>
        </w:rPr>
      </w:pPr>
    </w:p>
    <w:p w:rsidR="0017610F" w:rsidRPr="00DC1352" w:rsidRDefault="0017610F" w:rsidP="00AF777D">
      <w:pPr>
        <w:tabs>
          <w:tab w:val="left" w:pos="1260"/>
        </w:tabs>
        <w:ind w:firstLine="720"/>
        <w:jc w:val="both"/>
        <w:rPr>
          <w:b/>
          <w:szCs w:val="28"/>
        </w:rPr>
      </w:pPr>
      <w:r w:rsidRPr="00DC1352">
        <w:rPr>
          <w:b/>
          <w:szCs w:val="28"/>
        </w:rPr>
        <w:t xml:space="preserve">2.14.5. Требования к местам для информирования, получения информации и заполнения необходимых документов. </w:t>
      </w:r>
    </w:p>
    <w:p w:rsidR="0017610F" w:rsidRDefault="0017610F" w:rsidP="00AF7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540E">
        <w:rPr>
          <w:rFonts w:ascii="Times New Roman" w:hAnsi="Times New Roman" w:cs="Times New Roman"/>
          <w:sz w:val="28"/>
          <w:szCs w:val="28"/>
        </w:rPr>
        <w:t>Места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, предназначенные для ознакомления заявителей с информационными материалами и заполнения документов, оборудуются информационными стендами, стульями и столами (стойками) для оформления документов,обеспечиваются образцами заполнения документов, бланками заявлений и канцелярскими принадлежностями. </w:t>
      </w:r>
    </w:p>
    <w:p w:rsidR="0017610F" w:rsidRDefault="0017610F" w:rsidP="00AF7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информационных материалов </w:t>
      </w:r>
      <w:r w:rsidRPr="00620C0B">
        <w:rPr>
          <w:rFonts w:ascii="Times New Roman" w:hAnsi="Times New Roman" w:cs="Times New Roman"/>
          <w:sz w:val="28"/>
          <w:szCs w:val="28"/>
        </w:rPr>
        <w:t>печатаются удобным для чтения шрифтом, без исправлений, наиболее важные места подчеркиваются.</w:t>
      </w:r>
    </w:p>
    <w:p w:rsidR="0017610F" w:rsidRDefault="0017610F" w:rsidP="00AF777D">
      <w:pPr>
        <w:tabs>
          <w:tab w:val="left" w:pos="1260"/>
        </w:tabs>
        <w:ind w:firstLine="720"/>
        <w:jc w:val="both"/>
        <w:rPr>
          <w:b/>
          <w:szCs w:val="28"/>
        </w:rPr>
      </w:pPr>
    </w:p>
    <w:p w:rsidR="0017610F" w:rsidRPr="00DC1352" w:rsidRDefault="0017610F" w:rsidP="00AF777D">
      <w:pPr>
        <w:tabs>
          <w:tab w:val="left" w:pos="1260"/>
        </w:tabs>
        <w:ind w:firstLine="720"/>
        <w:jc w:val="both"/>
        <w:rPr>
          <w:b/>
          <w:szCs w:val="28"/>
        </w:rPr>
      </w:pPr>
      <w:r w:rsidRPr="00DC1352">
        <w:rPr>
          <w:b/>
          <w:szCs w:val="28"/>
        </w:rPr>
        <w:t xml:space="preserve">2.14.6. Требования к местам приема заявителей. </w:t>
      </w:r>
    </w:p>
    <w:p w:rsidR="0017610F" w:rsidRDefault="0017610F" w:rsidP="00AF77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580">
        <w:rPr>
          <w:rFonts w:ascii="Times New Roman" w:hAnsi="Times New Roman" w:cs="Times New Roman"/>
          <w:sz w:val="28"/>
          <w:szCs w:val="28"/>
        </w:rPr>
        <w:t>Прием заявителей</w:t>
      </w:r>
      <w:r>
        <w:rPr>
          <w:rFonts w:ascii="Times New Roman" w:hAnsi="Times New Roman" w:cs="Times New Roman"/>
          <w:sz w:val="28"/>
          <w:szCs w:val="28"/>
        </w:rPr>
        <w:t>осуществляется в специально выделенных для этих целей помещениях (присутственных местах). Для удобства заявителей помещения для непосредственного взаимодействия специалистов и заявителей рекомендуется размещать на нижних этажах здания (строения). Не рекомендуется размещение присутственных мест на верхних (3 и выше) этажах зданий, не оборудованных лифтом.</w:t>
      </w:r>
    </w:p>
    <w:p w:rsidR="0017610F" w:rsidRDefault="0017610F" w:rsidP="00AF7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Присутственные места рекомендуется оборудовать:</w:t>
      </w:r>
    </w:p>
    <w:p w:rsidR="0017610F" w:rsidRDefault="0017610F" w:rsidP="00AF7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кондиционирования воздуха (естественной или искусственной);</w:t>
      </w:r>
    </w:p>
    <w:p w:rsidR="0017610F" w:rsidRDefault="0017610F" w:rsidP="00AF7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7610F" w:rsidRPr="00620C0B" w:rsidRDefault="0017610F" w:rsidP="00AF7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0C0B">
        <w:rPr>
          <w:rFonts w:ascii="Times New Roman" w:hAnsi="Times New Roman" w:cs="Times New Roman"/>
          <w:sz w:val="28"/>
          <w:szCs w:val="28"/>
        </w:rPr>
        <w:t>системой охраны и видеонаблюдения (по возможности);</w:t>
      </w:r>
    </w:p>
    <w:p w:rsidR="0017610F" w:rsidRDefault="0017610F" w:rsidP="00AF7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0C0B">
        <w:rPr>
          <w:rFonts w:ascii="Times New Roman" w:hAnsi="Times New Roman" w:cs="Times New Roman"/>
          <w:sz w:val="28"/>
          <w:szCs w:val="28"/>
        </w:rPr>
        <w:t>электронной системой управления очередью (по возможности)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610F" w:rsidRPr="00535556" w:rsidRDefault="0017610F" w:rsidP="00AF7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535556">
        <w:rPr>
          <w:rFonts w:ascii="Times New Roman" w:hAnsi="Times New Roman" w:cs="Times New Roman"/>
          <w:sz w:val="28"/>
          <w:szCs w:val="28"/>
        </w:rPr>
        <w:t>информационной доступности (таблич</w:t>
      </w:r>
      <w:r>
        <w:rPr>
          <w:rFonts w:ascii="Times New Roman" w:hAnsi="Times New Roman" w:cs="Times New Roman"/>
          <w:sz w:val="28"/>
          <w:szCs w:val="28"/>
        </w:rPr>
        <w:t>кии</w:t>
      </w:r>
      <w:r w:rsidRPr="00535556">
        <w:rPr>
          <w:rFonts w:ascii="Times New Roman" w:hAnsi="Times New Roman" w:cs="Times New Roman"/>
          <w:sz w:val="28"/>
          <w:szCs w:val="28"/>
        </w:rPr>
        <w:t xml:space="preserve"> указател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55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рельефно-точечного шрифта Брайля,</w:t>
      </w:r>
      <w:r w:rsidRPr="00535556">
        <w:rPr>
          <w:rFonts w:ascii="Times New Roman" w:hAnsi="Times New Roman" w:cs="Times New Roman"/>
          <w:sz w:val="28"/>
          <w:szCs w:val="28"/>
        </w:rPr>
        <w:t xml:space="preserve"> тактильны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5556">
        <w:rPr>
          <w:rFonts w:ascii="Times New Roman" w:hAnsi="Times New Roman" w:cs="Times New Roman"/>
          <w:sz w:val="28"/>
          <w:szCs w:val="28"/>
        </w:rPr>
        <w:t xml:space="preserve"> мнемосхем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35556">
        <w:rPr>
          <w:rFonts w:ascii="Times New Roman" w:hAnsi="Times New Roman" w:cs="Times New Roman"/>
          <w:sz w:val="28"/>
          <w:szCs w:val="28"/>
        </w:rPr>
        <w:t>, индукционны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5556">
        <w:rPr>
          <w:rFonts w:ascii="Times New Roman" w:hAnsi="Times New Roman" w:cs="Times New Roman"/>
          <w:sz w:val="28"/>
          <w:szCs w:val="28"/>
        </w:rPr>
        <w:t xml:space="preserve"> петл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5556">
        <w:rPr>
          <w:rFonts w:ascii="Times New Roman" w:hAnsi="Times New Roman" w:cs="Times New Roman"/>
          <w:sz w:val="28"/>
          <w:szCs w:val="28"/>
        </w:rPr>
        <w:t>, усилител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5556">
        <w:rPr>
          <w:rFonts w:ascii="Times New Roman" w:hAnsi="Times New Roman" w:cs="Times New Roman"/>
          <w:sz w:val="28"/>
          <w:szCs w:val="28"/>
        </w:rPr>
        <w:t xml:space="preserve"> звука, сенсорны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5556">
        <w:rPr>
          <w:rFonts w:ascii="Times New Roman" w:hAnsi="Times New Roman" w:cs="Times New Roman"/>
          <w:sz w:val="28"/>
          <w:szCs w:val="28"/>
        </w:rPr>
        <w:t xml:space="preserve"> киоск</w:t>
      </w:r>
      <w:r>
        <w:rPr>
          <w:rFonts w:ascii="Times New Roman" w:hAnsi="Times New Roman" w:cs="Times New Roman"/>
          <w:sz w:val="28"/>
          <w:szCs w:val="28"/>
        </w:rPr>
        <w:t>и).</w:t>
      </w:r>
    </w:p>
    <w:p w:rsidR="0017610F" w:rsidRDefault="0017610F" w:rsidP="00AF7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одновременно работающих специалистов для приема и выдачи документов (информации) должно обеспечивать выполнение требований к максимально допустимому времени ожидания в очереди.</w:t>
      </w:r>
    </w:p>
    <w:p w:rsidR="0017610F" w:rsidRDefault="0017610F" w:rsidP="00AF777D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Специалисты, ответственные за предоставление государственной услуги, должны быть обеспечены личными </w:t>
      </w:r>
      <w:r w:rsidRPr="00FC2C2C">
        <w:rPr>
          <w:szCs w:val="28"/>
        </w:rPr>
        <w:t>нагрудными идентификационными карточками и (или) настольными табличками</w:t>
      </w:r>
      <w:r>
        <w:rPr>
          <w:szCs w:val="28"/>
        </w:rPr>
        <w:t>, содержащими фамилию, имя, отчество, наименование должности.</w:t>
      </w:r>
    </w:p>
    <w:p w:rsidR="0017610F" w:rsidRDefault="0017610F" w:rsidP="00AF7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рабочее место специалиста должно быть оборудовано </w:t>
      </w:r>
      <w:r>
        <w:rPr>
          <w:rFonts w:ascii="Times New Roman" w:hAnsi="Times New Roman" w:cs="Times New Roman"/>
          <w:sz w:val="28"/>
          <w:szCs w:val="28"/>
        </w:rPr>
        <w:lastRenderedPageBreak/>
        <w:t>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17610F" w:rsidRPr="0016540E" w:rsidRDefault="0017610F" w:rsidP="00AF777D">
      <w:pPr>
        <w:shd w:val="clear" w:color="auto" w:fill="FFFFFF"/>
        <w:ind w:firstLine="720"/>
        <w:jc w:val="both"/>
        <w:rPr>
          <w:szCs w:val="28"/>
        </w:rPr>
      </w:pPr>
      <w:r>
        <w:rPr>
          <w:szCs w:val="28"/>
        </w:rPr>
        <w:t xml:space="preserve">В помещениях, в которых ведётся приём заявителей, </w:t>
      </w:r>
      <w:r w:rsidRPr="00FC2C2C">
        <w:rPr>
          <w:szCs w:val="28"/>
        </w:rPr>
        <w:t xml:space="preserve">размещаются схемы размещения средств пожаротушения и путей эвакуации посетителей и работников </w:t>
      </w:r>
      <w:r>
        <w:rPr>
          <w:szCs w:val="28"/>
        </w:rPr>
        <w:t>ГКУ АО УСЗН</w:t>
      </w:r>
      <w:r w:rsidRPr="00FC2C2C">
        <w:rPr>
          <w:szCs w:val="28"/>
        </w:rPr>
        <w:t>.</w:t>
      </w:r>
    </w:p>
    <w:p w:rsidR="0017610F" w:rsidRDefault="0017610F" w:rsidP="00AF777D">
      <w:pPr>
        <w:tabs>
          <w:tab w:val="left" w:pos="1260"/>
        </w:tabs>
        <w:ind w:firstLine="720"/>
        <w:jc w:val="both"/>
        <w:rPr>
          <w:b/>
          <w:szCs w:val="28"/>
        </w:rPr>
      </w:pPr>
    </w:p>
    <w:p w:rsidR="0017610F" w:rsidRPr="00DC1352" w:rsidRDefault="0017610F" w:rsidP="00AF777D">
      <w:pPr>
        <w:tabs>
          <w:tab w:val="left" w:pos="1260"/>
        </w:tabs>
        <w:ind w:firstLine="720"/>
        <w:jc w:val="both"/>
        <w:rPr>
          <w:szCs w:val="28"/>
        </w:rPr>
      </w:pPr>
      <w:r>
        <w:rPr>
          <w:b/>
          <w:szCs w:val="28"/>
        </w:rPr>
        <w:t>2.14</w:t>
      </w:r>
      <w:r w:rsidRPr="00895AA5">
        <w:rPr>
          <w:b/>
          <w:szCs w:val="28"/>
        </w:rPr>
        <w:t>.</w:t>
      </w:r>
      <w:r>
        <w:rPr>
          <w:b/>
          <w:szCs w:val="28"/>
        </w:rPr>
        <w:t>7У</w:t>
      </w:r>
      <w:r w:rsidRPr="00895AA5">
        <w:rPr>
          <w:b/>
          <w:szCs w:val="28"/>
        </w:rPr>
        <w:t>словия и сроки приема</w:t>
      </w:r>
      <w:r>
        <w:rPr>
          <w:b/>
          <w:szCs w:val="28"/>
        </w:rPr>
        <w:t xml:space="preserve"> и консультирования заявителей.</w:t>
      </w:r>
    </w:p>
    <w:p w:rsidR="0017610F" w:rsidRPr="009D147A" w:rsidRDefault="0017610F" w:rsidP="00AF777D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DC1352">
        <w:rPr>
          <w:szCs w:val="28"/>
        </w:rPr>
        <w:t>График приема граждан специалистами управления социальной защиты населения, предоставляющего государственную услугу, устанавливается его</w:t>
      </w:r>
      <w:r w:rsidRPr="009D147A">
        <w:rPr>
          <w:szCs w:val="28"/>
        </w:rPr>
        <w:t xml:space="preserve"> руководителем.</w:t>
      </w:r>
    </w:p>
    <w:p w:rsidR="0017610F" w:rsidRPr="00DC1352" w:rsidRDefault="0017610F" w:rsidP="00AF777D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9D147A">
        <w:rPr>
          <w:szCs w:val="28"/>
        </w:rPr>
        <w:t xml:space="preserve">Время </w:t>
      </w:r>
      <w:r w:rsidRPr="00DC1352">
        <w:rPr>
          <w:szCs w:val="28"/>
        </w:rPr>
        <w:t>приема каждым специалистом должно составлять не менее 4 часов в неделю.</w:t>
      </w:r>
    </w:p>
    <w:p w:rsidR="0017610F" w:rsidRPr="00DC1352" w:rsidRDefault="0017610F" w:rsidP="00AF777D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DC1352">
        <w:rPr>
          <w:szCs w:val="28"/>
        </w:rPr>
        <w:t>Консультирование граждан по вопросам предоставления пособия осуществляется и в не приемные дни.</w:t>
      </w:r>
    </w:p>
    <w:p w:rsidR="0017610F" w:rsidRDefault="0017610F" w:rsidP="00366B88">
      <w:pPr>
        <w:jc w:val="both"/>
        <w:rPr>
          <w:b/>
          <w:szCs w:val="28"/>
        </w:rPr>
      </w:pPr>
    </w:p>
    <w:p w:rsidR="0017610F" w:rsidRPr="00EA4E1C" w:rsidRDefault="0017610F" w:rsidP="00366B88">
      <w:pPr>
        <w:jc w:val="both"/>
        <w:rPr>
          <w:b/>
          <w:szCs w:val="28"/>
        </w:rPr>
      </w:pPr>
      <w:r w:rsidRPr="00EA4E1C">
        <w:rPr>
          <w:b/>
          <w:szCs w:val="28"/>
        </w:rPr>
        <w:t>2.1</w:t>
      </w:r>
      <w:r>
        <w:rPr>
          <w:b/>
          <w:szCs w:val="28"/>
        </w:rPr>
        <w:t>5</w:t>
      </w:r>
      <w:r w:rsidRPr="00EA4E1C">
        <w:rPr>
          <w:b/>
          <w:szCs w:val="28"/>
        </w:rPr>
        <w:t xml:space="preserve"> Показатели доступности и качества государственной услуги</w:t>
      </w:r>
    </w:p>
    <w:p w:rsidR="0017610F" w:rsidRPr="00383D4D" w:rsidRDefault="0017610F" w:rsidP="00366B88">
      <w:pPr>
        <w:ind w:firstLine="748"/>
        <w:jc w:val="both"/>
        <w:rPr>
          <w:szCs w:val="28"/>
        </w:rPr>
      </w:pPr>
      <w:r w:rsidRPr="00383D4D">
        <w:rPr>
          <w:szCs w:val="28"/>
        </w:rPr>
        <w:t>К показателям доступности и качества государственных услуг относятся:</w:t>
      </w:r>
    </w:p>
    <w:p w:rsidR="0017610F" w:rsidRPr="00383D4D" w:rsidRDefault="0017610F" w:rsidP="00366B88">
      <w:pPr>
        <w:rPr>
          <w:szCs w:val="28"/>
        </w:rPr>
      </w:pPr>
      <w:r w:rsidRPr="00383D4D">
        <w:rPr>
          <w:szCs w:val="28"/>
        </w:rPr>
        <w:t>1. Своевременность (Св):</w:t>
      </w:r>
    </w:p>
    <w:p w:rsidR="0017610F" w:rsidRPr="00383D4D" w:rsidRDefault="0017610F" w:rsidP="00366B88">
      <w:pPr>
        <w:jc w:val="both"/>
        <w:rPr>
          <w:szCs w:val="28"/>
        </w:rPr>
      </w:pPr>
      <w:r w:rsidRPr="00383D4D">
        <w:rPr>
          <w:szCs w:val="28"/>
        </w:rPr>
        <w:t>Св = Установленный Регламентом срок для принятия решения / Время, фактически затраченное на предоставление услуги *100%</w:t>
      </w:r>
    </w:p>
    <w:p w:rsidR="0017610F" w:rsidRPr="00383D4D" w:rsidRDefault="0017610F" w:rsidP="00366B88">
      <w:pPr>
        <w:jc w:val="both"/>
        <w:rPr>
          <w:szCs w:val="28"/>
        </w:rPr>
      </w:pPr>
      <w:r w:rsidRPr="00383D4D">
        <w:rPr>
          <w:szCs w:val="28"/>
        </w:rPr>
        <w:t>Показатель «Св» равный 100% и более является положительным и соответствует требованиям Регламента.</w:t>
      </w:r>
    </w:p>
    <w:p w:rsidR="0017610F" w:rsidRPr="00383D4D" w:rsidRDefault="0017610F" w:rsidP="00366B88">
      <w:pPr>
        <w:jc w:val="both"/>
        <w:rPr>
          <w:szCs w:val="28"/>
        </w:rPr>
      </w:pPr>
      <w:r w:rsidRPr="00383D4D">
        <w:rPr>
          <w:szCs w:val="28"/>
        </w:rPr>
        <w:t>2. Доступность:</w:t>
      </w:r>
    </w:p>
    <w:p w:rsidR="0017610F" w:rsidRPr="00383D4D" w:rsidRDefault="0017610F" w:rsidP="00366B88">
      <w:pPr>
        <w:jc w:val="both"/>
        <w:rPr>
          <w:szCs w:val="28"/>
        </w:rPr>
      </w:pPr>
      <w:r w:rsidRPr="00383D4D">
        <w:rPr>
          <w:szCs w:val="28"/>
        </w:rPr>
        <w:t>Дос = Д</w:t>
      </w:r>
      <w:r w:rsidRPr="00383D4D">
        <w:rPr>
          <w:kern w:val="28"/>
          <w:szCs w:val="28"/>
          <w:vertAlign w:val="subscript"/>
        </w:rPr>
        <w:t>тел</w:t>
      </w:r>
      <w:r w:rsidRPr="00383D4D">
        <w:rPr>
          <w:szCs w:val="28"/>
        </w:rPr>
        <w:t xml:space="preserve"> +  Д</w:t>
      </w:r>
      <w:r w:rsidRPr="00383D4D">
        <w:rPr>
          <w:kern w:val="28"/>
          <w:szCs w:val="28"/>
          <w:vertAlign w:val="subscript"/>
        </w:rPr>
        <w:t xml:space="preserve">б/б с </w:t>
      </w:r>
      <w:r w:rsidRPr="00383D4D">
        <w:rPr>
          <w:szCs w:val="28"/>
        </w:rPr>
        <w:t>+ Д</w:t>
      </w:r>
      <w:r w:rsidRPr="00383D4D">
        <w:rPr>
          <w:kern w:val="28"/>
          <w:szCs w:val="28"/>
          <w:vertAlign w:val="subscript"/>
        </w:rPr>
        <w:t>эл</w:t>
      </w:r>
      <w:r w:rsidRPr="00383D4D">
        <w:rPr>
          <w:szCs w:val="28"/>
        </w:rPr>
        <w:t xml:space="preserve"> + Д</w:t>
      </w:r>
      <w:r w:rsidRPr="00383D4D">
        <w:rPr>
          <w:kern w:val="28"/>
          <w:szCs w:val="28"/>
          <w:vertAlign w:val="subscript"/>
        </w:rPr>
        <w:t>инф</w:t>
      </w:r>
      <w:r w:rsidRPr="00383D4D">
        <w:rPr>
          <w:szCs w:val="28"/>
        </w:rPr>
        <w:t xml:space="preserve"> + Д</w:t>
      </w:r>
      <w:r w:rsidRPr="00383D4D">
        <w:rPr>
          <w:kern w:val="28"/>
          <w:szCs w:val="28"/>
          <w:vertAlign w:val="subscript"/>
        </w:rPr>
        <w:t>жит</w:t>
      </w:r>
      <w:r w:rsidRPr="00383D4D">
        <w:rPr>
          <w:szCs w:val="28"/>
        </w:rPr>
        <w:t xml:space="preserve">, </w:t>
      </w:r>
    </w:p>
    <w:p w:rsidR="0017610F" w:rsidRPr="00383D4D" w:rsidRDefault="0017610F" w:rsidP="00366B88">
      <w:pPr>
        <w:jc w:val="both"/>
        <w:rPr>
          <w:szCs w:val="28"/>
        </w:rPr>
      </w:pPr>
      <w:r w:rsidRPr="00383D4D">
        <w:rPr>
          <w:szCs w:val="28"/>
        </w:rPr>
        <w:t>где</w:t>
      </w:r>
    </w:p>
    <w:p w:rsidR="0017610F" w:rsidRPr="00383D4D" w:rsidRDefault="0017610F" w:rsidP="00366B88">
      <w:pPr>
        <w:rPr>
          <w:szCs w:val="28"/>
        </w:rPr>
      </w:pPr>
      <w:r w:rsidRPr="00383D4D">
        <w:rPr>
          <w:szCs w:val="28"/>
        </w:rPr>
        <w:t>Д</w:t>
      </w:r>
      <w:r w:rsidRPr="00383D4D">
        <w:rPr>
          <w:kern w:val="28"/>
          <w:szCs w:val="28"/>
          <w:vertAlign w:val="subscript"/>
        </w:rPr>
        <w:t>тел</w:t>
      </w:r>
      <w:r w:rsidRPr="00383D4D">
        <w:rPr>
          <w:szCs w:val="28"/>
        </w:rPr>
        <w:t xml:space="preserve"> – наличие возможности записаться на прием по телефону:</w:t>
      </w:r>
    </w:p>
    <w:p w:rsidR="0017610F" w:rsidRPr="00383D4D" w:rsidRDefault="0017610F" w:rsidP="00366B88">
      <w:pPr>
        <w:rPr>
          <w:szCs w:val="28"/>
        </w:rPr>
      </w:pPr>
      <w:r w:rsidRPr="00383D4D">
        <w:rPr>
          <w:szCs w:val="28"/>
        </w:rPr>
        <w:t>Д</w:t>
      </w:r>
      <w:r w:rsidRPr="00383D4D">
        <w:rPr>
          <w:kern w:val="28"/>
          <w:szCs w:val="28"/>
          <w:vertAlign w:val="subscript"/>
        </w:rPr>
        <w:t>тел</w:t>
      </w:r>
      <w:r w:rsidRPr="00383D4D">
        <w:rPr>
          <w:szCs w:val="28"/>
        </w:rPr>
        <w:t xml:space="preserve"> = 20% - можно записаться на прием по телефону,</w:t>
      </w:r>
    </w:p>
    <w:p w:rsidR="0017610F" w:rsidRPr="00383D4D" w:rsidRDefault="0017610F" w:rsidP="00366B88">
      <w:pPr>
        <w:rPr>
          <w:szCs w:val="28"/>
        </w:rPr>
      </w:pPr>
      <w:r w:rsidRPr="00383D4D">
        <w:rPr>
          <w:szCs w:val="28"/>
        </w:rPr>
        <w:t>Д</w:t>
      </w:r>
      <w:r w:rsidRPr="00383D4D">
        <w:rPr>
          <w:kern w:val="28"/>
          <w:szCs w:val="28"/>
          <w:vertAlign w:val="subscript"/>
        </w:rPr>
        <w:t>тел</w:t>
      </w:r>
      <w:r w:rsidRPr="00383D4D">
        <w:rPr>
          <w:szCs w:val="28"/>
        </w:rPr>
        <w:t xml:space="preserve"> = 0% - нельзя записаться на прием по телефону;</w:t>
      </w:r>
    </w:p>
    <w:p w:rsidR="0017610F" w:rsidRPr="00383D4D" w:rsidRDefault="0017610F" w:rsidP="00366B88">
      <w:pPr>
        <w:rPr>
          <w:szCs w:val="28"/>
        </w:rPr>
      </w:pPr>
      <w:r w:rsidRPr="00383D4D">
        <w:rPr>
          <w:szCs w:val="28"/>
        </w:rPr>
        <w:t>Д</w:t>
      </w:r>
      <w:r w:rsidRPr="00383D4D">
        <w:rPr>
          <w:kern w:val="28"/>
          <w:szCs w:val="28"/>
          <w:vertAlign w:val="subscript"/>
        </w:rPr>
        <w:t>б/б с</w:t>
      </w:r>
      <w:r w:rsidRPr="00383D4D">
        <w:rPr>
          <w:szCs w:val="28"/>
        </w:rPr>
        <w:t xml:space="preserve"> – наличие безбарьерной среды:</w:t>
      </w:r>
    </w:p>
    <w:p w:rsidR="0017610F" w:rsidRPr="00383D4D" w:rsidRDefault="0017610F" w:rsidP="00366B88">
      <w:pPr>
        <w:jc w:val="both"/>
        <w:rPr>
          <w:szCs w:val="28"/>
        </w:rPr>
      </w:pPr>
      <w:r w:rsidRPr="00383D4D">
        <w:rPr>
          <w:szCs w:val="28"/>
        </w:rPr>
        <w:t>Д</w:t>
      </w:r>
      <w:r w:rsidRPr="00383D4D">
        <w:rPr>
          <w:kern w:val="28"/>
          <w:szCs w:val="28"/>
          <w:vertAlign w:val="subscript"/>
        </w:rPr>
        <w:t>б/б с</w:t>
      </w:r>
      <w:r w:rsidRPr="00383D4D">
        <w:rPr>
          <w:szCs w:val="28"/>
        </w:rPr>
        <w:t xml:space="preserve"> = 20% -  от тротуара до места приема можно проехать на коляске,</w:t>
      </w:r>
    </w:p>
    <w:p w:rsidR="0017610F" w:rsidRPr="00383D4D" w:rsidRDefault="0017610F" w:rsidP="00366B88">
      <w:pPr>
        <w:rPr>
          <w:szCs w:val="28"/>
        </w:rPr>
      </w:pPr>
      <w:r w:rsidRPr="00383D4D">
        <w:rPr>
          <w:szCs w:val="28"/>
        </w:rPr>
        <w:t>Д</w:t>
      </w:r>
      <w:r w:rsidRPr="00383D4D">
        <w:rPr>
          <w:kern w:val="28"/>
          <w:szCs w:val="28"/>
          <w:vertAlign w:val="subscript"/>
        </w:rPr>
        <w:t>б/б с</w:t>
      </w:r>
      <w:r w:rsidRPr="00383D4D">
        <w:rPr>
          <w:szCs w:val="28"/>
        </w:rPr>
        <w:t>= 10% -  от тротуара до места приема можно проехать на коляске с посторонней помощью 1 человека,</w:t>
      </w:r>
    </w:p>
    <w:p w:rsidR="0017610F" w:rsidRPr="00383D4D" w:rsidRDefault="0017610F" w:rsidP="00366B88">
      <w:pPr>
        <w:rPr>
          <w:szCs w:val="28"/>
        </w:rPr>
      </w:pPr>
      <w:r w:rsidRPr="00383D4D">
        <w:rPr>
          <w:szCs w:val="28"/>
        </w:rPr>
        <w:t xml:space="preserve">Д </w:t>
      </w:r>
      <w:r w:rsidRPr="00383D4D">
        <w:rPr>
          <w:kern w:val="28"/>
          <w:szCs w:val="28"/>
          <w:vertAlign w:val="subscript"/>
        </w:rPr>
        <w:t>б/б с</w:t>
      </w:r>
      <w:r w:rsidRPr="00383D4D">
        <w:rPr>
          <w:szCs w:val="28"/>
        </w:rPr>
        <w:t xml:space="preserve"> = 0% -  от тротуара до места приема нельзя проехать на коляске;</w:t>
      </w:r>
    </w:p>
    <w:p w:rsidR="0017610F" w:rsidRPr="00383D4D" w:rsidRDefault="0017610F" w:rsidP="00366B88">
      <w:pPr>
        <w:rPr>
          <w:szCs w:val="28"/>
        </w:rPr>
      </w:pPr>
      <w:r w:rsidRPr="00383D4D">
        <w:rPr>
          <w:szCs w:val="28"/>
        </w:rPr>
        <w:t>Д</w:t>
      </w:r>
      <w:r w:rsidRPr="00383D4D">
        <w:rPr>
          <w:kern w:val="28"/>
          <w:szCs w:val="28"/>
          <w:vertAlign w:val="subscript"/>
        </w:rPr>
        <w:t>эл</w:t>
      </w:r>
      <w:r w:rsidRPr="00383D4D">
        <w:rPr>
          <w:szCs w:val="28"/>
        </w:rPr>
        <w:t xml:space="preserve"> – наличие возможности подать заявление в электронном виде:</w:t>
      </w:r>
    </w:p>
    <w:p w:rsidR="0017610F" w:rsidRPr="00383D4D" w:rsidRDefault="0017610F" w:rsidP="00366B88">
      <w:pPr>
        <w:rPr>
          <w:szCs w:val="28"/>
        </w:rPr>
      </w:pPr>
      <w:r w:rsidRPr="00383D4D">
        <w:rPr>
          <w:szCs w:val="28"/>
        </w:rPr>
        <w:t>Д</w:t>
      </w:r>
      <w:r w:rsidRPr="00383D4D">
        <w:rPr>
          <w:kern w:val="28"/>
          <w:szCs w:val="28"/>
          <w:vertAlign w:val="subscript"/>
        </w:rPr>
        <w:t>эл</w:t>
      </w:r>
      <w:r w:rsidRPr="00383D4D">
        <w:rPr>
          <w:szCs w:val="28"/>
        </w:rPr>
        <w:t xml:space="preserve"> = 20% - можно подать заявление в электронном виде,</w:t>
      </w:r>
    </w:p>
    <w:p w:rsidR="0017610F" w:rsidRPr="00383D4D" w:rsidRDefault="0017610F" w:rsidP="00366B88">
      <w:pPr>
        <w:rPr>
          <w:szCs w:val="28"/>
        </w:rPr>
      </w:pPr>
      <w:r w:rsidRPr="00383D4D">
        <w:rPr>
          <w:szCs w:val="28"/>
        </w:rPr>
        <w:t>Д</w:t>
      </w:r>
      <w:r w:rsidRPr="00383D4D">
        <w:rPr>
          <w:kern w:val="28"/>
          <w:szCs w:val="28"/>
          <w:vertAlign w:val="subscript"/>
        </w:rPr>
        <w:t>эл</w:t>
      </w:r>
      <w:r w:rsidRPr="00383D4D">
        <w:rPr>
          <w:szCs w:val="28"/>
        </w:rPr>
        <w:t xml:space="preserve"> = 0% - нельзя подать заявление в электронном виде;</w:t>
      </w:r>
    </w:p>
    <w:p w:rsidR="0017610F" w:rsidRPr="00383D4D" w:rsidRDefault="0017610F" w:rsidP="00366B88">
      <w:pPr>
        <w:rPr>
          <w:szCs w:val="28"/>
        </w:rPr>
      </w:pPr>
      <w:r w:rsidRPr="00383D4D">
        <w:rPr>
          <w:szCs w:val="28"/>
        </w:rPr>
        <w:t>Д</w:t>
      </w:r>
      <w:r w:rsidRPr="00383D4D">
        <w:rPr>
          <w:kern w:val="28"/>
          <w:szCs w:val="28"/>
          <w:vertAlign w:val="subscript"/>
        </w:rPr>
        <w:t>инф</w:t>
      </w:r>
      <w:r w:rsidRPr="00383D4D">
        <w:rPr>
          <w:szCs w:val="28"/>
        </w:rPr>
        <w:t xml:space="preserve"> – доступность информации о предоставлении услуги:</w:t>
      </w:r>
    </w:p>
    <w:p w:rsidR="0017610F" w:rsidRPr="00383D4D" w:rsidRDefault="0017610F" w:rsidP="00366B88">
      <w:pPr>
        <w:jc w:val="both"/>
        <w:rPr>
          <w:szCs w:val="28"/>
        </w:rPr>
      </w:pPr>
      <w:r w:rsidRPr="00383D4D">
        <w:rPr>
          <w:szCs w:val="28"/>
        </w:rPr>
        <w:t>Д</w:t>
      </w:r>
      <w:r w:rsidRPr="00383D4D">
        <w:rPr>
          <w:kern w:val="28"/>
          <w:szCs w:val="28"/>
          <w:vertAlign w:val="subscript"/>
        </w:rPr>
        <w:t>инф</w:t>
      </w:r>
      <w:r w:rsidRPr="00383D4D">
        <w:rPr>
          <w:szCs w:val="28"/>
        </w:rPr>
        <w:t xml:space="preserve"> = 20% - информация об основаниях, условиях и порядке предоставлении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 (5%),</w:t>
      </w:r>
    </w:p>
    <w:p w:rsidR="0017610F" w:rsidRPr="00383D4D" w:rsidRDefault="0017610F" w:rsidP="00366B88">
      <w:pPr>
        <w:jc w:val="both"/>
        <w:rPr>
          <w:szCs w:val="28"/>
        </w:rPr>
      </w:pPr>
      <w:r w:rsidRPr="00383D4D">
        <w:rPr>
          <w:szCs w:val="28"/>
        </w:rPr>
        <w:t>Д</w:t>
      </w:r>
      <w:r w:rsidRPr="00383D4D">
        <w:rPr>
          <w:kern w:val="28"/>
          <w:szCs w:val="28"/>
          <w:vertAlign w:val="subscript"/>
        </w:rPr>
        <w:t>инф</w:t>
      </w:r>
      <w:r w:rsidRPr="00383D4D">
        <w:rPr>
          <w:szCs w:val="28"/>
        </w:rPr>
        <w:t xml:space="preserve"> = 0% - для получения информации о предоставлении услуги необходимо пользоваться услугами других лиц, изучать нормативные документы;</w:t>
      </w:r>
    </w:p>
    <w:p w:rsidR="0017610F" w:rsidRPr="00383D4D" w:rsidRDefault="0017610F" w:rsidP="00366B88">
      <w:pPr>
        <w:jc w:val="both"/>
        <w:rPr>
          <w:szCs w:val="28"/>
        </w:rPr>
      </w:pPr>
      <w:r w:rsidRPr="00383D4D">
        <w:rPr>
          <w:szCs w:val="28"/>
        </w:rPr>
        <w:lastRenderedPageBreak/>
        <w:t>Д</w:t>
      </w:r>
      <w:r w:rsidRPr="00383D4D">
        <w:rPr>
          <w:kern w:val="28"/>
          <w:szCs w:val="28"/>
          <w:vertAlign w:val="subscript"/>
        </w:rPr>
        <w:t>жит</w:t>
      </w:r>
      <w:r w:rsidRPr="00383D4D">
        <w:rPr>
          <w:szCs w:val="28"/>
        </w:rPr>
        <w:t xml:space="preserve"> – возможность подать заявление, документы и получить результат услуги по месту жительства:</w:t>
      </w:r>
    </w:p>
    <w:p w:rsidR="0017610F" w:rsidRPr="00383D4D" w:rsidRDefault="0017610F" w:rsidP="00366B88">
      <w:pPr>
        <w:jc w:val="both"/>
        <w:rPr>
          <w:szCs w:val="28"/>
        </w:rPr>
      </w:pPr>
      <w:r w:rsidRPr="00383D4D">
        <w:rPr>
          <w:szCs w:val="28"/>
        </w:rPr>
        <w:t>Д</w:t>
      </w:r>
      <w:r w:rsidRPr="00383D4D">
        <w:rPr>
          <w:kern w:val="28"/>
          <w:szCs w:val="28"/>
          <w:vertAlign w:val="subscript"/>
        </w:rPr>
        <w:t>жи</w:t>
      </w:r>
      <w:r w:rsidRPr="00383D4D">
        <w:rPr>
          <w:szCs w:val="28"/>
        </w:rPr>
        <w:t>т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17610F" w:rsidRPr="00383D4D" w:rsidRDefault="0017610F" w:rsidP="00366B88">
      <w:pPr>
        <w:jc w:val="both"/>
        <w:rPr>
          <w:szCs w:val="28"/>
        </w:rPr>
      </w:pPr>
      <w:r w:rsidRPr="00383D4D">
        <w:rPr>
          <w:szCs w:val="28"/>
        </w:rPr>
        <w:t>Д</w:t>
      </w:r>
      <w:r w:rsidRPr="00383D4D">
        <w:rPr>
          <w:kern w:val="28"/>
          <w:szCs w:val="28"/>
          <w:vertAlign w:val="subscript"/>
        </w:rPr>
        <w:t>жит</w:t>
      </w:r>
      <w:r w:rsidRPr="00383D4D">
        <w:rPr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17610F" w:rsidRPr="00383D4D" w:rsidRDefault="0017610F" w:rsidP="00366B88">
      <w:pPr>
        <w:jc w:val="both"/>
        <w:rPr>
          <w:szCs w:val="28"/>
        </w:rPr>
      </w:pPr>
      <w:r w:rsidRPr="00383D4D">
        <w:rPr>
          <w:szCs w:val="28"/>
        </w:rPr>
        <w:t>Показатель «Дос» равный 75% и более является положительным и свидетельствует о доступности услуг.</w:t>
      </w:r>
    </w:p>
    <w:p w:rsidR="0017610F" w:rsidRPr="00383D4D" w:rsidRDefault="0017610F" w:rsidP="00366B88">
      <w:pPr>
        <w:rPr>
          <w:szCs w:val="28"/>
        </w:rPr>
      </w:pPr>
      <w:r w:rsidRPr="00383D4D">
        <w:rPr>
          <w:szCs w:val="28"/>
        </w:rPr>
        <w:t xml:space="preserve">3. Качество (Кач): </w:t>
      </w:r>
    </w:p>
    <w:p w:rsidR="0017610F" w:rsidRPr="00383D4D" w:rsidRDefault="0017610F" w:rsidP="00366B88">
      <w:pPr>
        <w:rPr>
          <w:szCs w:val="28"/>
        </w:rPr>
      </w:pPr>
      <w:r w:rsidRPr="00383D4D">
        <w:rPr>
          <w:szCs w:val="28"/>
        </w:rPr>
        <w:t>Кач = К</w:t>
      </w:r>
      <w:r w:rsidRPr="00383D4D">
        <w:rPr>
          <w:kern w:val="28"/>
          <w:szCs w:val="28"/>
          <w:vertAlign w:val="subscript"/>
        </w:rPr>
        <w:t>докум</w:t>
      </w:r>
      <w:r w:rsidRPr="00383D4D">
        <w:rPr>
          <w:szCs w:val="28"/>
        </w:rPr>
        <w:t xml:space="preserve"> + К</w:t>
      </w:r>
      <w:r w:rsidRPr="00383D4D">
        <w:rPr>
          <w:kern w:val="28"/>
          <w:szCs w:val="28"/>
          <w:vertAlign w:val="subscript"/>
        </w:rPr>
        <w:t>обслуж</w:t>
      </w:r>
      <w:r w:rsidRPr="00383D4D">
        <w:rPr>
          <w:szCs w:val="28"/>
        </w:rPr>
        <w:t xml:space="preserve"> + К</w:t>
      </w:r>
      <w:r w:rsidRPr="00383D4D">
        <w:rPr>
          <w:kern w:val="28"/>
          <w:szCs w:val="28"/>
          <w:vertAlign w:val="subscript"/>
        </w:rPr>
        <w:t>обмен</w:t>
      </w:r>
      <w:r w:rsidRPr="00383D4D">
        <w:rPr>
          <w:szCs w:val="28"/>
        </w:rPr>
        <w:t xml:space="preserve"> + К</w:t>
      </w:r>
      <w:r w:rsidRPr="00383D4D">
        <w:rPr>
          <w:kern w:val="28"/>
          <w:szCs w:val="28"/>
          <w:vertAlign w:val="subscript"/>
        </w:rPr>
        <w:t>факт</w:t>
      </w:r>
      <w:r w:rsidRPr="00383D4D">
        <w:rPr>
          <w:szCs w:val="28"/>
        </w:rPr>
        <w:t xml:space="preserve">, </w:t>
      </w:r>
    </w:p>
    <w:p w:rsidR="0017610F" w:rsidRPr="00383D4D" w:rsidRDefault="0017610F" w:rsidP="00366B88">
      <w:pPr>
        <w:rPr>
          <w:szCs w:val="28"/>
        </w:rPr>
      </w:pPr>
      <w:r w:rsidRPr="00383D4D">
        <w:rPr>
          <w:szCs w:val="28"/>
        </w:rPr>
        <w:t>где</w:t>
      </w:r>
    </w:p>
    <w:p w:rsidR="0017610F" w:rsidRPr="00383D4D" w:rsidRDefault="0017610F" w:rsidP="00366B88">
      <w:pPr>
        <w:jc w:val="both"/>
        <w:rPr>
          <w:szCs w:val="28"/>
        </w:rPr>
      </w:pPr>
      <w:r w:rsidRPr="00383D4D">
        <w:rPr>
          <w:szCs w:val="28"/>
        </w:rPr>
        <w:t>К</w:t>
      </w:r>
      <w:r w:rsidRPr="00383D4D">
        <w:rPr>
          <w:kern w:val="28"/>
          <w:szCs w:val="28"/>
          <w:vertAlign w:val="subscript"/>
        </w:rPr>
        <w:t>докум</w:t>
      </w:r>
      <w:r w:rsidRPr="00383D4D">
        <w:rPr>
          <w:szCs w:val="28"/>
        </w:rPr>
        <w:t xml:space="preserve"> = количество принятых документов (с учетом уже имеющихся в органе соцзащиты) / количество предусмотренных Регламентом документов * 100%.</w:t>
      </w:r>
    </w:p>
    <w:p w:rsidR="0017610F" w:rsidRPr="00383D4D" w:rsidRDefault="0017610F" w:rsidP="00366B88">
      <w:pPr>
        <w:jc w:val="both"/>
        <w:rPr>
          <w:szCs w:val="28"/>
        </w:rPr>
      </w:pPr>
      <w:r w:rsidRPr="00383D4D">
        <w:rPr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17610F" w:rsidRPr="00383D4D" w:rsidRDefault="0017610F" w:rsidP="00366B88">
      <w:pPr>
        <w:jc w:val="both"/>
        <w:rPr>
          <w:szCs w:val="28"/>
        </w:rPr>
      </w:pPr>
      <w:r w:rsidRPr="00383D4D">
        <w:rPr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17610F" w:rsidRPr="00383D4D" w:rsidRDefault="0017610F" w:rsidP="00366B88">
      <w:pPr>
        <w:jc w:val="both"/>
        <w:rPr>
          <w:szCs w:val="28"/>
        </w:rPr>
      </w:pPr>
      <w:r w:rsidRPr="00383D4D">
        <w:rPr>
          <w:szCs w:val="28"/>
        </w:rPr>
        <w:t>К</w:t>
      </w:r>
      <w:r w:rsidRPr="00383D4D">
        <w:rPr>
          <w:kern w:val="28"/>
          <w:szCs w:val="28"/>
          <w:vertAlign w:val="subscript"/>
        </w:rPr>
        <w:t>обслуж</w:t>
      </w:r>
      <w:r w:rsidRPr="00383D4D">
        <w:rPr>
          <w:szCs w:val="28"/>
        </w:rPr>
        <w:t xml:space="preserve"> = 100%, если сотрудники вежливы, корректны, предупредительны, дают подробные доступные разъяснения, а также отсутствуют обоснованные жалобы на характер общения специалистов ГКУ-УСЗН с клиентами (за анализируемый период).</w:t>
      </w:r>
    </w:p>
    <w:p w:rsidR="0017610F" w:rsidRPr="00383D4D" w:rsidRDefault="0017610F" w:rsidP="00366B88">
      <w:pPr>
        <w:jc w:val="both"/>
        <w:rPr>
          <w:szCs w:val="28"/>
        </w:rPr>
      </w:pPr>
      <w:r w:rsidRPr="00383D4D">
        <w:rPr>
          <w:szCs w:val="28"/>
        </w:rPr>
        <w:t>К</w:t>
      </w:r>
      <w:r w:rsidRPr="00383D4D">
        <w:rPr>
          <w:kern w:val="28"/>
          <w:szCs w:val="28"/>
          <w:vertAlign w:val="subscript"/>
        </w:rPr>
        <w:t>обмен</w:t>
      </w:r>
      <w:r w:rsidRPr="00383D4D">
        <w:rPr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ОИВ * 100%.</w:t>
      </w:r>
    </w:p>
    <w:p w:rsidR="0017610F" w:rsidRPr="00383D4D" w:rsidRDefault="0017610F" w:rsidP="00366B88">
      <w:pPr>
        <w:autoSpaceDE w:val="0"/>
        <w:autoSpaceDN w:val="0"/>
        <w:adjustRightInd w:val="0"/>
        <w:jc w:val="both"/>
        <w:rPr>
          <w:szCs w:val="28"/>
        </w:rPr>
      </w:pPr>
      <w:r w:rsidRPr="00383D4D">
        <w:rPr>
          <w:szCs w:val="28"/>
        </w:rPr>
        <w:t>Значение показателя 100% говорит о том, что услуга предоставляется в строгом соответствии с Федеральным законом от 27 июля 2010 г. № 210-ФЗ «Об организации предоставления государственных и муниципальных услуг».</w:t>
      </w:r>
    </w:p>
    <w:p w:rsidR="0017610F" w:rsidRPr="00383D4D" w:rsidRDefault="0017610F" w:rsidP="00366B88">
      <w:pPr>
        <w:jc w:val="both"/>
        <w:rPr>
          <w:szCs w:val="28"/>
        </w:rPr>
      </w:pPr>
      <w:r w:rsidRPr="00383D4D">
        <w:rPr>
          <w:szCs w:val="28"/>
        </w:rPr>
        <w:t>К</w:t>
      </w:r>
      <w:r w:rsidRPr="00383D4D">
        <w:rPr>
          <w:kern w:val="28"/>
          <w:szCs w:val="28"/>
          <w:vertAlign w:val="subscript"/>
        </w:rPr>
        <w:t>факт</w:t>
      </w:r>
      <w:r w:rsidRPr="00383D4D">
        <w:rPr>
          <w:szCs w:val="28"/>
        </w:rPr>
        <w:t xml:space="preserve"> = (количество заявителей – количество обоснованных жалоб – количество выявленных нарушений порядка назначения ЕДВ) / количество заявителей * 100%.</w:t>
      </w:r>
    </w:p>
    <w:p w:rsidR="0017610F" w:rsidRPr="00383D4D" w:rsidRDefault="0017610F" w:rsidP="00366B88">
      <w:pPr>
        <w:jc w:val="both"/>
        <w:rPr>
          <w:szCs w:val="28"/>
        </w:rPr>
      </w:pPr>
      <w:r w:rsidRPr="00383D4D">
        <w:rPr>
          <w:szCs w:val="28"/>
        </w:rPr>
        <w:t>Значение показателя «Кач» равное 95 % говорит о соблюдении требований к качеству предоставления услуги.</w:t>
      </w:r>
    </w:p>
    <w:p w:rsidR="0017610F" w:rsidRPr="00383D4D" w:rsidRDefault="0017610F" w:rsidP="00366B88">
      <w:pPr>
        <w:rPr>
          <w:szCs w:val="28"/>
        </w:rPr>
      </w:pPr>
      <w:r w:rsidRPr="00383D4D">
        <w:rPr>
          <w:szCs w:val="28"/>
        </w:rPr>
        <w:t>4. Удовлетворенность (Уд):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0"/>
        <w:gridCol w:w="7020"/>
        <w:gridCol w:w="900"/>
      </w:tblGrid>
      <w:tr w:rsidR="0017610F" w:rsidRPr="00383D4D" w:rsidTr="001A185B">
        <w:trPr>
          <w:trHeight w:val="330"/>
        </w:trPr>
        <w:tc>
          <w:tcPr>
            <w:tcW w:w="8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610F" w:rsidRPr="001A185B" w:rsidRDefault="0017610F" w:rsidP="001A185B">
            <w:pPr>
              <w:jc w:val="center"/>
              <w:rPr>
                <w:szCs w:val="28"/>
              </w:rPr>
            </w:pPr>
            <w:r w:rsidRPr="001A185B">
              <w:rPr>
                <w:szCs w:val="28"/>
              </w:rPr>
              <w:t>Уд =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7610F" w:rsidRPr="001A185B" w:rsidRDefault="0017610F" w:rsidP="001A185B">
            <w:pPr>
              <w:ind w:left="-108" w:right="-108"/>
              <w:jc w:val="right"/>
              <w:rPr>
                <w:szCs w:val="28"/>
              </w:rPr>
            </w:pPr>
            <w:r w:rsidRPr="001A185B">
              <w:rPr>
                <w:szCs w:val="28"/>
              </w:rPr>
              <w:t>100 – (</w:t>
            </w: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</w:tcPr>
          <w:p w:rsidR="0017610F" w:rsidRPr="001A185B" w:rsidRDefault="0017610F" w:rsidP="001A185B">
            <w:pPr>
              <w:jc w:val="center"/>
              <w:rPr>
                <w:szCs w:val="28"/>
              </w:rPr>
            </w:pPr>
            <w:r w:rsidRPr="001A185B">
              <w:rPr>
                <w:szCs w:val="28"/>
              </w:rPr>
              <w:t>Количество обжалований при предоставлении услуги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7610F" w:rsidRPr="001A185B" w:rsidRDefault="0017610F" w:rsidP="001A185B">
            <w:pPr>
              <w:ind w:right="-108"/>
              <w:rPr>
                <w:szCs w:val="28"/>
              </w:rPr>
            </w:pPr>
            <w:r w:rsidRPr="001A185B">
              <w:rPr>
                <w:szCs w:val="28"/>
              </w:rPr>
              <w:t>х 100)</w:t>
            </w:r>
          </w:p>
        </w:tc>
      </w:tr>
      <w:tr w:rsidR="0017610F" w:rsidRPr="00383D4D" w:rsidTr="001A185B">
        <w:trPr>
          <w:trHeight w:val="329"/>
        </w:trPr>
        <w:tc>
          <w:tcPr>
            <w:tcW w:w="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7610F" w:rsidRPr="001A185B" w:rsidRDefault="0017610F" w:rsidP="001A185B">
            <w:pPr>
              <w:rPr>
                <w:szCs w:val="28"/>
              </w:rPr>
            </w:pPr>
          </w:p>
        </w:tc>
        <w:tc>
          <w:tcPr>
            <w:tcW w:w="900" w:type="dxa"/>
            <w:vMerge/>
            <w:tcBorders>
              <w:left w:val="nil"/>
              <w:bottom w:val="nil"/>
              <w:right w:val="nil"/>
            </w:tcBorders>
          </w:tcPr>
          <w:p w:rsidR="0017610F" w:rsidRPr="001A185B" w:rsidRDefault="0017610F" w:rsidP="001A185B">
            <w:pPr>
              <w:jc w:val="center"/>
              <w:rPr>
                <w:szCs w:val="28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</w:tcPr>
          <w:p w:rsidR="0017610F" w:rsidRPr="001A185B" w:rsidRDefault="0017610F" w:rsidP="001A185B">
            <w:pPr>
              <w:jc w:val="center"/>
              <w:rPr>
                <w:szCs w:val="28"/>
              </w:rPr>
            </w:pPr>
            <w:r w:rsidRPr="001A185B">
              <w:rPr>
                <w:szCs w:val="28"/>
              </w:rPr>
              <w:t>количество заявителей</w:t>
            </w:r>
          </w:p>
        </w:tc>
        <w:tc>
          <w:tcPr>
            <w:tcW w:w="900" w:type="dxa"/>
            <w:vMerge/>
            <w:tcBorders>
              <w:left w:val="nil"/>
              <w:bottom w:val="nil"/>
              <w:right w:val="nil"/>
            </w:tcBorders>
          </w:tcPr>
          <w:p w:rsidR="0017610F" w:rsidRPr="001A185B" w:rsidRDefault="0017610F" w:rsidP="001A185B">
            <w:pPr>
              <w:rPr>
                <w:szCs w:val="28"/>
              </w:rPr>
            </w:pPr>
          </w:p>
        </w:tc>
      </w:tr>
    </w:tbl>
    <w:p w:rsidR="0017610F" w:rsidRDefault="0017610F" w:rsidP="00366B88">
      <w:pPr>
        <w:jc w:val="both"/>
        <w:rPr>
          <w:szCs w:val="28"/>
        </w:rPr>
      </w:pPr>
      <w:r w:rsidRPr="00383D4D">
        <w:rPr>
          <w:szCs w:val="28"/>
        </w:rPr>
        <w:t>Значение показателя «Уд» не менее 98 свидетельствует об удовлетворенности качеством предоставления услуг.</w:t>
      </w:r>
    </w:p>
    <w:p w:rsidR="0017610F" w:rsidRDefault="0017610F" w:rsidP="00366B88">
      <w:pPr>
        <w:jc w:val="both"/>
        <w:rPr>
          <w:b/>
          <w:szCs w:val="28"/>
        </w:rPr>
      </w:pPr>
    </w:p>
    <w:p w:rsidR="0017610F" w:rsidRPr="00EA4E1C" w:rsidRDefault="0017610F" w:rsidP="00366B88">
      <w:pPr>
        <w:jc w:val="both"/>
        <w:rPr>
          <w:b/>
          <w:szCs w:val="28"/>
        </w:rPr>
      </w:pPr>
      <w:r w:rsidRPr="00EA4E1C">
        <w:rPr>
          <w:b/>
          <w:szCs w:val="28"/>
        </w:rPr>
        <w:t>2.1</w:t>
      </w:r>
      <w:r>
        <w:rPr>
          <w:b/>
          <w:szCs w:val="28"/>
        </w:rPr>
        <w:t xml:space="preserve">6. </w:t>
      </w:r>
      <w:r w:rsidRPr="00383D4D">
        <w:rPr>
          <w:b/>
          <w:szCs w:val="28"/>
        </w:rPr>
        <w:t>Иные требования, в том числе учитывающие особенности предоставления государственной услуги в МФЦ</w:t>
      </w:r>
      <w:r>
        <w:rPr>
          <w:b/>
          <w:szCs w:val="28"/>
        </w:rPr>
        <w:t>,</w:t>
      </w:r>
      <w:r w:rsidRPr="00383D4D">
        <w:rPr>
          <w:b/>
          <w:szCs w:val="28"/>
        </w:rPr>
        <w:t xml:space="preserve"> и особенности предоставления государственной услуги в электронной форме</w:t>
      </w:r>
    </w:p>
    <w:p w:rsidR="0017610F" w:rsidRPr="00383D4D" w:rsidRDefault="0017610F" w:rsidP="00366B88">
      <w:pPr>
        <w:ind w:firstLine="720"/>
        <w:jc w:val="both"/>
        <w:rPr>
          <w:szCs w:val="28"/>
        </w:rPr>
      </w:pPr>
      <w:r w:rsidRPr="00383D4D">
        <w:rPr>
          <w:szCs w:val="28"/>
        </w:rPr>
        <w:t>При предоставлении государственной услуги в электронной форме осуществляются:</w:t>
      </w:r>
    </w:p>
    <w:p w:rsidR="0017610F" w:rsidRPr="00383D4D" w:rsidRDefault="0017610F" w:rsidP="00366B88">
      <w:pPr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383D4D">
        <w:rPr>
          <w:szCs w:val="28"/>
        </w:rPr>
        <w:t>предоставление гражданам информации о процедуре получения государственной услуги в информационных разделах ЕПГУ, РПГУ;</w:t>
      </w:r>
    </w:p>
    <w:p w:rsidR="0017610F" w:rsidRPr="00383D4D" w:rsidRDefault="0017610F" w:rsidP="00366B88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383D4D">
        <w:rPr>
          <w:szCs w:val="28"/>
        </w:rPr>
        <w:t>подача заявителем заявления и документов, необходимых для предоставления государственной услуги, посредством ЕПГУ, РПГУ, в том числе с использованием универсальной электронной карты, и прием таких заявления и документов посредством ЕПГУ, РПГУ;</w:t>
      </w:r>
    </w:p>
    <w:p w:rsidR="0017610F" w:rsidRPr="00383D4D" w:rsidRDefault="0017610F" w:rsidP="00366B88">
      <w:pPr>
        <w:jc w:val="both"/>
        <w:rPr>
          <w:szCs w:val="28"/>
        </w:rPr>
      </w:pPr>
      <w:r>
        <w:rPr>
          <w:szCs w:val="28"/>
        </w:rPr>
        <w:t xml:space="preserve"> - </w:t>
      </w:r>
      <w:r w:rsidRPr="00383D4D">
        <w:rPr>
          <w:szCs w:val="28"/>
        </w:rPr>
        <w:t xml:space="preserve">получение заявителем сведений о ходе рассмотрения заявления о предоставлении государственной услуги; </w:t>
      </w:r>
    </w:p>
    <w:p w:rsidR="0017610F" w:rsidRPr="00383D4D" w:rsidRDefault="0017610F" w:rsidP="00366B88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383D4D">
        <w:rPr>
          <w:szCs w:val="28"/>
        </w:rPr>
        <w:t>получение заявителем информации о результате предоставления государственной услуги.</w:t>
      </w:r>
    </w:p>
    <w:p w:rsidR="0017610F" w:rsidRPr="00383D4D" w:rsidRDefault="0017610F" w:rsidP="00366B88">
      <w:pPr>
        <w:ind w:firstLine="720"/>
        <w:jc w:val="both"/>
        <w:rPr>
          <w:szCs w:val="28"/>
        </w:rPr>
      </w:pPr>
      <w:r w:rsidRPr="00383D4D">
        <w:rPr>
          <w:szCs w:val="28"/>
        </w:rPr>
        <w:t xml:space="preserve">МФЦ </w:t>
      </w:r>
      <w:r>
        <w:rPr>
          <w:szCs w:val="28"/>
        </w:rPr>
        <w:t>участвует в</w:t>
      </w:r>
      <w:r w:rsidRPr="00383D4D">
        <w:rPr>
          <w:szCs w:val="28"/>
        </w:rPr>
        <w:t xml:space="preserve"> предоставлени</w:t>
      </w:r>
      <w:r>
        <w:rPr>
          <w:szCs w:val="28"/>
        </w:rPr>
        <w:t>и</w:t>
      </w:r>
      <w:r w:rsidRPr="00383D4D">
        <w:rPr>
          <w:szCs w:val="28"/>
        </w:rPr>
        <w:t xml:space="preserve"> государственной услуги в части:</w:t>
      </w:r>
    </w:p>
    <w:p w:rsidR="0017610F" w:rsidRPr="00383D4D" w:rsidRDefault="0017610F" w:rsidP="00366B88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383D4D">
        <w:rPr>
          <w:szCs w:val="28"/>
        </w:rPr>
        <w:t>приема от гражданина заявления и прилагаемых к нему документов;</w:t>
      </w:r>
    </w:p>
    <w:p w:rsidR="0017610F" w:rsidRPr="00383D4D" w:rsidRDefault="0017610F" w:rsidP="00366B88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383D4D">
        <w:rPr>
          <w:szCs w:val="28"/>
        </w:rPr>
        <w:t>направления запросов и получения сведений по каналам межведомственного информационного взаимодействия, в случае, если сведения, необходимые для принятия решения о предоставлении государственной услуги, не были представлены заявителем при подаче заявления в МФЦ по собственной инициативе;</w:t>
      </w:r>
    </w:p>
    <w:p w:rsidR="0017610F" w:rsidRPr="00383D4D" w:rsidRDefault="0017610F" w:rsidP="00366B88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383D4D">
        <w:rPr>
          <w:szCs w:val="28"/>
        </w:rPr>
        <w:t>направления принятых от гражданина заявления и документов, а также документов, полученных в результате межведомственного электронного взаимодействия, в ГКУ-УСЗН.</w:t>
      </w:r>
    </w:p>
    <w:p w:rsidR="0017610F" w:rsidRPr="00EA4E1C" w:rsidRDefault="0017610F" w:rsidP="00366B88">
      <w:pPr>
        <w:ind w:firstLine="720"/>
        <w:jc w:val="both"/>
        <w:rPr>
          <w:szCs w:val="28"/>
        </w:rPr>
      </w:pPr>
      <w:r w:rsidRPr="00383D4D">
        <w:rPr>
          <w:szCs w:val="28"/>
        </w:rPr>
        <w:t>При обращении заявителей в МФЦ заявление с прилагаемыми документами (в т.ч. полученными МФЦ в порядке межведомственного информационного взаимодействия) передается МФЦ в ГКУ-УСЗН в порядке и сроки, установленные соглашением о взаимодействии, заключаемым между ГАУ АО «Многофункциональный центр предоставления государственных и муниципальных услуг Амурской области» и министерством.</w:t>
      </w:r>
    </w:p>
    <w:p w:rsidR="0017610F" w:rsidRDefault="0017610F" w:rsidP="005A44B7">
      <w:pPr>
        <w:ind w:firstLine="748"/>
        <w:jc w:val="both"/>
        <w:rPr>
          <w:b/>
          <w:szCs w:val="28"/>
        </w:rPr>
      </w:pPr>
    </w:p>
    <w:p w:rsidR="0017610F" w:rsidRDefault="0017610F" w:rsidP="003B4FB4">
      <w:pPr>
        <w:ind w:firstLine="748"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Состав, последовательность и сроки выполнения административных процедур</w:t>
      </w:r>
    </w:p>
    <w:p w:rsidR="0017610F" w:rsidRPr="002230C4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230C4">
        <w:rPr>
          <w:b/>
          <w:szCs w:val="28"/>
        </w:rPr>
        <w:t>3.1 Состав административных процедур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прием, правовая оценка документов;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регистрация документов;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запрос сведений, необходимых для принятия решения о присвоении звания «Ветеран труда Амурской области», в рамках межведомственного информационного взаимодействия;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правовая экспертиза документов;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рассмотрение документов комиссией, принятие решения и подготовка проекта постановления губернатора «О присвоении звания «Ветеран труда Амурской области» либо «Об отказе в присвоении звания «Ветеран труда Амурской области»;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согласование соответствующего проекта постановления и его подписание губернатором области;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7) оформление удостоверений «Ветеран труда Амурской области» гражданам;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 направление удостоверений «Ветеран труда Амурской области» и копии постановлений губернатора области  в ГКУ – УСЗН;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9) направление уведомления об отказе в присвоении звания «Ветеран труда Амурской области» в ГКУ – УСЗН и заявителю;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10) выдача удостоверений «Ветеран труда Амурской области» гражданам.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11) блок-схема.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7610F" w:rsidRPr="002230C4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2230C4">
        <w:rPr>
          <w:b/>
          <w:szCs w:val="28"/>
        </w:rPr>
        <w:t>3.</w:t>
      </w:r>
      <w:r>
        <w:rPr>
          <w:b/>
          <w:szCs w:val="28"/>
        </w:rPr>
        <w:t>2</w:t>
      </w:r>
      <w:r w:rsidRPr="002230C4">
        <w:rPr>
          <w:b/>
          <w:szCs w:val="28"/>
        </w:rPr>
        <w:t>Прием</w:t>
      </w:r>
      <w:r>
        <w:rPr>
          <w:b/>
          <w:szCs w:val="28"/>
        </w:rPr>
        <w:t>, правовая оценка</w:t>
      </w:r>
      <w:r w:rsidRPr="002230C4">
        <w:rPr>
          <w:b/>
          <w:szCs w:val="28"/>
        </w:rPr>
        <w:t xml:space="preserve"> документов</w:t>
      </w:r>
    </w:p>
    <w:p w:rsidR="0017610F" w:rsidRDefault="0017610F" w:rsidP="00AF352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Основанием для начала административно</w:t>
      </w:r>
      <w:r>
        <w:rPr>
          <w:szCs w:val="28"/>
        </w:rPr>
        <w:t>йпроцедуры</w:t>
      </w:r>
      <w:r w:rsidRPr="00EA4E1C">
        <w:rPr>
          <w:szCs w:val="28"/>
        </w:rPr>
        <w:t xml:space="preserve"> является</w:t>
      </w:r>
      <w:r>
        <w:rPr>
          <w:szCs w:val="28"/>
        </w:rPr>
        <w:t>:</w:t>
      </w:r>
    </w:p>
    <w:p w:rsidR="0017610F" w:rsidRDefault="0017610F" w:rsidP="00AF352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EA4E1C">
        <w:rPr>
          <w:szCs w:val="28"/>
        </w:rPr>
        <w:t xml:space="preserve"> личное обращение </w:t>
      </w:r>
      <w:r>
        <w:rPr>
          <w:szCs w:val="28"/>
        </w:rPr>
        <w:t>заявителя</w:t>
      </w:r>
      <w:r w:rsidRPr="00EA4E1C">
        <w:rPr>
          <w:szCs w:val="28"/>
        </w:rPr>
        <w:t xml:space="preserve"> (представителя) в ГКУ-УСЗН с комплектом </w:t>
      </w:r>
      <w:r>
        <w:rPr>
          <w:szCs w:val="28"/>
        </w:rPr>
        <w:t xml:space="preserve">документов, </w:t>
      </w:r>
      <w:r w:rsidRPr="00EA4E1C">
        <w:rPr>
          <w:szCs w:val="28"/>
        </w:rPr>
        <w:t xml:space="preserve">необходимых для </w:t>
      </w:r>
      <w:r>
        <w:rPr>
          <w:szCs w:val="28"/>
        </w:rPr>
        <w:t>присвоения звания «Ветеран труда Амурской области»;</w:t>
      </w:r>
    </w:p>
    <w:p w:rsidR="0017610F" w:rsidRDefault="0017610F" w:rsidP="00AF352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  </w:t>
      </w:r>
      <w:r w:rsidRPr="00383D4D">
        <w:rPr>
          <w:szCs w:val="28"/>
        </w:rPr>
        <w:t xml:space="preserve">поступление в ГКУ-УСЗН заявления и документов, необходимых для </w:t>
      </w:r>
      <w:r>
        <w:rPr>
          <w:szCs w:val="28"/>
        </w:rPr>
        <w:t>присвоения звания</w:t>
      </w:r>
      <w:r w:rsidRPr="00383D4D">
        <w:rPr>
          <w:szCs w:val="28"/>
        </w:rPr>
        <w:t xml:space="preserve">, направленных </w:t>
      </w:r>
      <w:r>
        <w:rPr>
          <w:szCs w:val="28"/>
        </w:rPr>
        <w:t>МФЦ</w:t>
      </w:r>
      <w:r w:rsidRPr="00383D4D">
        <w:rPr>
          <w:szCs w:val="28"/>
        </w:rPr>
        <w:t>;</w:t>
      </w:r>
    </w:p>
    <w:p w:rsidR="0017610F" w:rsidRPr="00EA4E1C" w:rsidRDefault="0017610F" w:rsidP="00AF352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  </w:t>
      </w:r>
      <w:r w:rsidRPr="00383D4D">
        <w:rPr>
          <w:szCs w:val="28"/>
        </w:rPr>
        <w:t>поступление в ГКУ-УСЗН электронного заявления и приложенных к нему электронных копий документов чер</w:t>
      </w:r>
      <w:r>
        <w:rPr>
          <w:szCs w:val="28"/>
        </w:rPr>
        <w:t>ез ЕПГУ, РПГУ.</w:t>
      </w:r>
    </w:p>
    <w:p w:rsidR="0017610F" w:rsidRPr="00EA4E1C" w:rsidRDefault="0017610F" w:rsidP="00AF352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Заявление заполняется в единственном экземпляре от руки или с помощью пишущих (печатающих) устройств и подписывается лично заявителем.</w:t>
      </w:r>
    </w:p>
    <w:p w:rsidR="0017610F" w:rsidRPr="00383D4D" w:rsidRDefault="0017610F" w:rsidP="00AF352E">
      <w:pPr>
        <w:ind w:firstLine="720"/>
        <w:jc w:val="both"/>
        <w:rPr>
          <w:szCs w:val="28"/>
        </w:rPr>
      </w:pPr>
      <w:r w:rsidRPr="00EA4E1C">
        <w:rPr>
          <w:szCs w:val="28"/>
        </w:rPr>
        <w:t xml:space="preserve">Специалист ГКУ–УСЗН, МФЦ </w:t>
      </w:r>
      <w:r w:rsidRPr="00383D4D">
        <w:rPr>
          <w:szCs w:val="28"/>
        </w:rPr>
        <w:t xml:space="preserve">при приеме документов от заявителя (представителя) устанавливает личность заявителя (представителя), в том числе проверяет документ, удостоверяющий личность заявителя (представителя). </w:t>
      </w:r>
    </w:p>
    <w:p w:rsidR="0017610F" w:rsidRPr="00383D4D" w:rsidRDefault="0017610F" w:rsidP="00AF352E">
      <w:pPr>
        <w:ind w:firstLine="720"/>
        <w:jc w:val="both"/>
        <w:rPr>
          <w:szCs w:val="28"/>
        </w:rPr>
      </w:pPr>
      <w:r w:rsidRPr="00383D4D">
        <w:rPr>
          <w:szCs w:val="28"/>
        </w:rPr>
        <w:t xml:space="preserve">При приеме заявления и документов специалист проверяет: </w:t>
      </w:r>
    </w:p>
    <w:p w:rsidR="0017610F" w:rsidRPr="00383D4D" w:rsidRDefault="0017610F" w:rsidP="00D42E7C">
      <w:pPr>
        <w:numPr>
          <w:ilvl w:val="0"/>
          <w:numId w:val="11"/>
        </w:numPr>
        <w:tabs>
          <w:tab w:val="clear" w:pos="2160"/>
        </w:tabs>
        <w:ind w:left="0" w:firstLine="0"/>
        <w:jc w:val="both"/>
        <w:rPr>
          <w:szCs w:val="28"/>
        </w:rPr>
      </w:pPr>
      <w:r w:rsidRPr="00383D4D">
        <w:rPr>
          <w:szCs w:val="28"/>
        </w:rPr>
        <w:t>принадлежность заявителя к гражданству Российской Федерации;</w:t>
      </w:r>
    </w:p>
    <w:p w:rsidR="0017610F" w:rsidRPr="00383D4D" w:rsidRDefault="0017610F" w:rsidP="00D42E7C">
      <w:pPr>
        <w:numPr>
          <w:ilvl w:val="0"/>
          <w:numId w:val="11"/>
        </w:numPr>
        <w:tabs>
          <w:tab w:val="clear" w:pos="2160"/>
        </w:tabs>
        <w:ind w:left="0" w:firstLine="0"/>
        <w:jc w:val="both"/>
        <w:rPr>
          <w:szCs w:val="28"/>
        </w:rPr>
      </w:pPr>
      <w:r w:rsidRPr="00383D4D">
        <w:rPr>
          <w:szCs w:val="28"/>
        </w:rPr>
        <w:t>проживание (пребывание) заявителя на территории Амурской области;</w:t>
      </w:r>
    </w:p>
    <w:p w:rsidR="0017610F" w:rsidRPr="00383D4D" w:rsidRDefault="0017610F" w:rsidP="00D42E7C">
      <w:pPr>
        <w:widowControl w:val="0"/>
        <w:numPr>
          <w:ilvl w:val="0"/>
          <w:numId w:val="11"/>
        </w:numPr>
        <w:tabs>
          <w:tab w:val="clear" w:pos="21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383D4D">
        <w:rPr>
          <w:szCs w:val="28"/>
        </w:rPr>
        <w:t xml:space="preserve">правильность заполнения заявления о </w:t>
      </w:r>
      <w:r>
        <w:rPr>
          <w:szCs w:val="28"/>
        </w:rPr>
        <w:t>присвоении звания</w:t>
      </w:r>
      <w:r w:rsidRPr="00383D4D">
        <w:rPr>
          <w:szCs w:val="28"/>
        </w:rPr>
        <w:t xml:space="preserve">; </w:t>
      </w:r>
    </w:p>
    <w:p w:rsidR="0017610F" w:rsidRPr="00383D4D" w:rsidRDefault="0017610F" w:rsidP="00D42E7C">
      <w:pPr>
        <w:widowControl w:val="0"/>
        <w:numPr>
          <w:ilvl w:val="0"/>
          <w:numId w:val="11"/>
        </w:numPr>
        <w:tabs>
          <w:tab w:val="clear" w:pos="21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383D4D">
        <w:rPr>
          <w:szCs w:val="28"/>
        </w:rPr>
        <w:t xml:space="preserve">наличие всех документов, подлежащих представлению заявителем, необходимых для </w:t>
      </w:r>
      <w:r>
        <w:rPr>
          <w:szCs w:val="28"/>
        </w:rPr>
        <w:t>присвоения звания</w:t>
      </w:r>
      <w:r w:rsidRPr="00383D4D">
        <w:rPr>
          <w:szCs w:val="28"/>
        </w:rPr>
        <w:t>;</w:t>
      </w:r>
    </w:p>
    <w:p w:rsidR="0017610F" w:rsidRPr="00383D4D" w:rsidRDefault="0017610F" w:rsidP="00D42E7C">
      <w:pPr>
        <w:widowControl w:val="0"/>
        <w:numPr>
          <w:ilvl w:val="0"/>
          <w:numId w:val="11"/>
        </w:numPr>
        <w:tabs>
          <w:tab w:val="clear" w:pos="21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383D4D">
        <w:rPr>
          <w:szCs w:val="28"/>
        </w:rPr>
        <w:t>соответствие представленных документов требованиям, установленным пунктом 2.</w:t>
      </w:r>
      <w:r>
        <w:rPr>
          <w:szCs w:val="28"/>
        </w:rPr>
        <w:t>7</w:t>
      </w:r>
      <w:r w:rsidRPr="00383D4D">
        <w:rPr>
          <w:szCs w:val="28"/>
        </w:rPr>
        <w:t xml:space="preserve"> Регламента;</w:t>
      </w:r>
    </w:p>
    <w:p w:rsidR="0017610F" w:rsidRPr="00383D4D" w:rsidRDefault="0017610F" w:rsidP="00D42E7C">
      <w:pPr>
        <w:widowControl w:val="0"/>
        <w:numPr>
          <w:ilvl w:val="0"/>
          <w:numId w:val="11"/>
        </w:numPr>
        <w:tabs>
          <w:tab w:val="clear" w:pos="216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383D4D">
        <w:rPr>
          <w:szCs w:val="28"/>
        </w:rPr>
        <w:t xml:space="preserve">полномочия действовать от имени заявителя (в случае обращения представителя). </w:t>
      </w:r>
    </w:p>
    <w:p w:rsidR="0017610F" w:rsidRPr="00383D4D" w:rsidRDefault="0017610F" w:rsidP="00AF352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83D4D">
        <w:rPr>
          <w:szCs w:val="28"/>
        </w:rPr>
        <w:t xml:space="preserve">Специалист </w:t>
      </w:r>
      <w:r>
        <w:rPr>
          <w:szCs w:val="28"/>
        </w:rPr>
        <w:t xml:space="preserve">делает копии или </w:t>
      </w:r>
      <w:r w:rsidRPr="00383D4D">
        <w:rPr>
          <w:szCs w:val="28"/>
        </w:rPr>
        <w:t>сличает копии представленных документов с их подлинными экземплярами, делает отметку об их соответствии и заверяет своей подписью с указанием фамилии, инициалов и даты.</w:t>
      </w:r>
      <w:r>
        <w:rPr>
          <w:szCs w:val="28"/>
        </w:rPr>
        <w:t xml:space="preserve"> Готовит справку о наличии стажа 20 и более лет на одном предприятии (организации, учреждении) согласно данным трудовой книжки.</w:t>
      </w:r>
    </w:p>
    <w:p w:rsidR="0017610F" w:rsidRPr="00383D4D" w:rsidRDefault="0017610F" w:rsidP="00AF352E">
      <w:pPr>
        <w:widowControl w:val="0"/>
        <w:autoSpaceDE w:val="0"/>
        <w:autoSpaceDN w:val="0"/>
        <w:adjustRightInd w:val="0"/>
        <w:ind w:firstLine="720"/>
        <w:jc w:val="both"/>
      </w:pPr>
      <w:r w:rsidRPr="00383D4D">
        <w:t xml:space="preserve">При личном обращении заявителя и отсутствии у него  заполненного заявления или неправильном его заполнении специалист помогает заявителю правильно заполнить заявление, либо заполняет его собственноручно, при этом заявитель должен своей подписью подтвердить верность внесенных в </w:t>
      </w:r>
      <w:r w:rsidRPr="00383D4D">
        <w:lastRenderedPageBreak/>
        <w:t>заявление сведений о нем.</w:t>
      </w:r>
    </w:p>
    <w:p w:rsidR="0017610F" w:rsidRPr="00383D4D" w:rsidRDefault="0017610F" w:rsidP="00AF352E">
      <w:pPr>
        <w:ind w:firstLine="720"/>
        <w:jc w:val="both"/>
        <w:rPr>
          <w:szCs w:val="28"/>
        </w:rPr>
      </w:pPr>
      <w:r w:rsidRPr="00383D4D">
        <w:rPr>
          <w:szCs w:val="28"/>
        </w:rPr>
        <w:t>В случае представления заявителем неполного пакета документов, либо представления документов с нарушением требований, установленных пунктом 2.</w:t>
      </w:r>
      <w:r>
        <w:rPr>
          <w:szCs w:val="28"/>
        </w:rPr>
        <w:t>6.1</w:t>
      </w:r>
      <w:r w:rsidRPr="00383D4D">
        <w:rPr>
          <w:szCs w:val="28"/>
        </w:rPr>
        <w:t xml:space="preserve"> Регламента, специалист уведомляет заявителя о наличии препятствий для рассмотрения вопроса о </w:t>
      </w:r>
      <w:r>
        <w:rPr>
          <w:szCs w:val="28"/>
        </w:rPr>
        <w:t>присвоении звания</w:t>
      </w:r>
      <w:r w:rsidRPr="00383D4D">
        <w:rPr>
          <w:szCs w:val="28"/>
        </w:rPr>
        <w:t xml:space="preserve">, объясняет содержание выявленных недостатков в представленных документах и возвращает документы заявителю. </w:t>
      </w:r>
    </w:p>
    <w:p w:rsidR="0017610F" w:rsidRPr="00383D4D" w:rsidRDefault="0017610F" w:rsidP="00AF352E">
      <w:pPr>
        <w:ind w:firstLine="720"/>
        <w:jc w:val="both"/>
        <w:rPr>
          <w:szCs w:val="28"/>
        </w:rPr>
      </w:pPr>
      <w:r w:rsidRPr="00383D4D">
        <w:rPr>
          <w:szCs w:val="28"/>
        </w:rPr>
        <w:t>Факт ознакомления заявителя с доведенной до него информацией  заверяется его подписью в журнале регистрации устных обращений граждан.</w:t>
      </w:r>
    </w:p>
    <w:p w:rsidR="0017610F" w:rsidRPr="00383D4D" w:rsidRDefault="0017610F" w:rsidP="00AF352E">
      <w:pPr>
        <w:tabs>
          <w:tab w:val="left" w:pos="1260"/>
        </w:tabs>
        <w:ind w:firstLine="720"/>
        <w:jc w:val="both"/>
        <w:rPr>
          <w:szCs w:val="28"/>
        </w:rPr>
      </w:pPr>
      <w:r w:rsidRPr="00383D4D">
        <w:rPr>
          <w:szCs w:val="28"/>
        </w:rPr>
        <w:t>При установлении факта представления неполного пакета документов или несоответствия установленным требованиям документов, поступивших в ГКУ-УСЗН от МФЦ, специалист в течение 2 рабочих дней со дня их поступления возвращает документы в МФЦ с указанием перечня недостающих документов либо выявленных в документах несоответствий.</w:t>
      </w:r>
    </w:p>
    <w:p w:rsidR="0017610F" w:rsidRPr="00383D4D" w:rsidRDefault="0017610F" w:rsidP="00AF352E">
      <w:pPr>
        <w:autoSpaceDE w:val="0"/>
        <w:autoSpaceDN w:val="0"/>
        <w:ind w:firstLine="720"/>
        <w:jc w:val="both"/>
        <w:rPr>
          <w:szCs w:val="28"/>
        </w:rPr>
      </w:pPr>
      <w:r w:rsidRPr="00383D4D">
        <w:rPr>
          <w:szCs w:val="28"/>
        </w:rPr>
        <w:t>Факт поступления в ГКУ-УСЗН от заявителя либо МФЦ неполного пакета документов, либо документов, не соответствующих установленным требованиям, фиксируется в журнале устных обращений граждан.</w:t>
      </w:r>
    </w:p>
    <w:p w:rsidR="0017610F" w:rsidRPr="00383D4D" w:rsidRDefault="0017610F" w:rsidP="00AF352E">
      <w:pPr>
        <w:widowControl w:val="0"/>
        <w:autoSpaceDE w:val="0"/>
        <w:autoSpaceDN w:val="0"/>
        <w:adjustRightInd w:val="0"/>
        <w:ind w:firstLine="720"/>
        <w:jc w:val="both"/>
      </w:pPr>
      <w:r w:rsidRPr="00383D4D">
        <w:t>Документы, представленные в полном объеме, соответствующие требованиям, принимаются от заявителя, МФЦ.</w:t>
      </w:r>
    </w:p>
    <w:p w:rsidR="0017610F" w:rsidRDefault="0017610F" w:rsidP="00AF352E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383D4D">
        <w:rPr>
          <w:szCs w:val="28"/>
        </w:rPr>
        <w:t xml:space="preserve">Срок выполнения административной процедуры составляет </w:t>
      </w:r>
      <w:r>
        <w:rPr>
          <w:szCs w:val="28"/>
        </w:rPr>
        <w:t>15</w:t>
      </w:r>
      <w:r w:rsidRPr="00383D4D">
        <w:rPr>
          <w:szCs w:val="28"/>
        </w:rPr>
        <w:t xml:space="preserve"> минут на каждого заявителя (пакет документов).</w:t>
      </w:r>
    </w:p>
    <w:p w:rsidR="0017610F" w:rsidRDefault="0017610F" w:rsidP="000B047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17610F" w:rsidRPr="00EA4E1C" w:rsidRDefault="0017610F" w:rsidP="000B047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EA4E1C">
        <w:rPr>
          <w:b/>
          <w:szCs w:val="28"/>
        </w:rPr>
        <w:t>3.</w:t>
      </w:r>
      <w:r>
        <w:rPr>
          <w:b/>
          <w:szCs w:val="28"/>
        </w:rPr>
        <w:t>3Регистрация документов</w:t>
      </w:r>
    </w:p>
    <w:p w:rsidR="0017610F" w:rsidRPr="00EA4E1C" w:rsidRDefault="0017610F" w:rsidP="000B04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В отношении лиц, документы которых представлены в полном объеме для рассмотрения вопроса о присвоении звания «Ветеран труда</w:t>
      </w:r>
      <w:r>
        <w:rPr>
          <w:szCs w:val="28"/>
        </w:rPr>
        <w:t xml:space="preserve"> Амурской области</w:t>
      </w:r>
      <w:r w:rsidRPr="00EA4E1C">
        <w:rPr>
          <w:szCs w:val="28"/>
        </w:rPr>
        <w:t xml:space="preserve">», должностное лицо ГКУ - УСЗН, ведущее прием документов, осуществляет </w:t>
      </w:r>
      <w:r>
        <w:rPr>
          <w:szCs w:val="28"/>
        </w:rPr>
        <w:t xml:space="preserve">регистрацию, </w:t>
      </w:r>
      <w:r w:rsidRPr="00EA4E1C">
        <w:rPr>
          <w:szCs w:val="28"/>
        </w:rPr>
        <w:t>подготовку и формирование документов для последующего их направления в министерство.</w:t>
      </w:r>
    </w:p>
    <w:p w:rsidR="0017610F" w:rsidRPr="00EA4E1C" w:rsidRDefault="0017610F" w:rsidP="000B04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После оформления всех необходимых документов и заполнения базы данных должностным лицом ГКУ – УСЗН, ведущим прием документов, составляется сопроводительное письмо в двух экземплярах. Указанное письмо может сопровождать неограниченное количество заявлений.</w:t>
      </w:r>
    </w:p>
    <w:p w:rsidR="0017610F" w:rsidRPr="00EA4E1C" w:rsidRDefault="0017610F" w:rsidP="000B04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Сопроводительное письмо подписывается руководителем ГКУ – УСЗН.</w:t>
      </w:r>
    </w:p>
    <w:p w:rsidR="0017610F" w:rsidRDefault="0017610F" w:rsidP="000B04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Сопроводительное письмо, заявления лиц о присвоении звания «Ветеран труда</w:t>
      </w:r>
      <w:r>
        <w:rPr>
          <w:szCs w:val="28"/>
        </w:rPr>
        <w:t xml:space="preserve"> Амурской области</w:t>
      </w:r>
      <w:r w:rsidRPr="00EA4E1C">
        <w:rPr>
          <w:szCs w:val="28"/>
        </w:rPr>
        <w:t>», прилагаемые документы, фотографии направляются в министерство.</w:t>
      </w:r>
    </w:p>
    <w:p w:rsidR="0017610F" w:rsidRDefault="0017610F" w:rsidP="000B04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F2F78">
        <w:rPr>
          <w:szCs w:val="28"/>
        </w:rPr>
        <w:t xml:space="preserve">В общей сложности </w:t>
      </w:r>
      <w:r>
        <w:rPr>
          <w:szCs w:val="28"/>
        </w:rPr>
        <w:t>ГКУ – УСЗН представляет в министерство з</w:t>
      </w:r>
      <w:r w:rsidRPr="00036C22">
        <w:rPr>
          <w:szCs w:val="28"/>
        </w:rPr>
        <w:t>аявления лиц, претендующих на присвоение звания "Ветеран труда</w:t>
      </w:r>
      <w:r>
        <w:rPr>
          <w:szCs w:val="28"/>
        </w:rPr>
        <w:t xml:space="preserve"> Амурской области</w:t>
      </w:r>
      <w:r w:rsidRPr="00036C22">
        <w:rPr>
          <w:szCs w:val="28"/>
        </w:rPr>
        <w:t xml:space="preserve">", со всеми необходимыми документами в </w:t>
      </w:r>
      <w:r>
        <w:rPr>
          <w:szCs w:val="28"/>
        </w:rPr>
        <w:t xml:space="preserve">течение </w:t>
      </w:r>
      <w:r w:rsidRPr="00036C22">
        <w:rPr>
          <w:szCs w:val="28"/>
        </w:rPr>
        <w:t>30</w:t>
      </w:r>
      <w:r>
        <w:rPr>
          <w:szCs w:val="28"/>
        </w:rPr>
        <w:t xml:space="preserve"> рабочих дней</w:t>
      </w:r>
      <w:r w:rsidRPr="00036C22">
        <w:rPr>
          <w:szCs w:val="28"/>
        </w:rPr>
        <w:t xml:space="preserve"> со дня подачи.</w:t>
      </w:r>
    </w:p>
    <w:p w:rsidR="0017610F" w:rsidRDefault="0017610F" w:rsidP="000B04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 xml:space="preserve">Указанные документы поступают в отдел организационной работы и делопроизводства министерства, в котором </w:t>
      </w:r>
      <w:r>
        <w:rPr>
          <w:szCs w:val="28"/>
        </w:rPr>
        <w:t>их</w:t>
      </w:r>
      <w:r w:rsidRPr="00EA4E1C">
        <w:rPr>
          <w:szCs w:val="28"/>
        </w:rPr>
        <w:t>регистрируют и передают на исполнение в отдел министерства.</w:t>
      </w:r>
    </w:p>
    <w:p w:rsidR="0017610F" w:rsidRDefault="0017610F" w:rsidP="000B047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Максимальный срок регистрации документов и их передача на исполнение в отдел министерства - 1  день.</w:t>
      </w:r>
    </w:p>
    <w:p w:rsidR="0017610F" w:rsidRPr="004C38A5" w:rsidRDefault="0017610F" w:rsidP="00AF777D">
      <w:pPr>
        <w:pStyle w:val="ae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C38A5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>4</w:t>
      </w:r>
      <w:r w:rsidRPr="004C38A5">
        <w:rPr>
          <w:rStyle w:val="af"/>
          <w:bCs/>
          <w:sz w:val="28"/>
          <w:szCs w:val="28"/>
        </w:rPr>
        <w:t>З</w:t>
      </w:r>
      <w:r w:rsidRPr="004C38A5">
        <w:rPr>
          <w:b/>
          <w:sz w:val="28"/>
          <w:szCs w:val="28"/>
        </w:rPr>
        <w:t>апрос сведений, необходимых для принятия решения о присвоении (отказе в присвоении) звания «Ветеран труда</w:t>
      </w:r>
      <w:r>
        <w:rPr>
          <w:b/>
          <w:sz w:val="28"/>
          <w:szCs w:val="28"/>
        </w:rPr>
        <w:t xml:space="preserve"> Амурской области</w:t>
      </w:r>
      <w:r w:rsidRPr="004C38A5">
        <w:rPr>
          <w:b/>
          <w:sz w:val="28"/>
          <w:szCs w:val="28"/>
        </w:rPr>
        <w:t xml:space="preserve">» в рамках </w:t>
      </w:r>
      <w:r>
        <w:rPr>
          <w:b/>
          <w:sz w:val="28"/>
          <w:szCs w:val="28"/>
        </w:rPr>
        <w:t>м</w:t>
      </w:r>
      <w:r w:rsidRPr="004C38A5">
        <w:rPr>
          <w:b/>
          <w:sz w:val="28"/>
          <w:szCs w:val="28"/>
        </w:rPr>
        <w:t>ежведомственного информационного взаимодействия</w:t>
      </w:r>
    </w:p>
    <w:p w:rsidR="0017610F" w:rsidRPr="00383D4D" w:rsidRDefault="0017610F" w:rsidP="004D1CDE">
      <w:pPr>
        <w:pStyle w:val="ae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383D4D">
        <w:rPr>
          <w:bCs/>
          <w:sz w:val="28"/>
          <w:szCs w:val="28"/>
        </w:rPr>
        <w:t>Основанием для начала административной процедуры является регистрация заявления и документов, принятых от заявителя (в том числе посредством ЕПГУ, РПГУ), поступивших из  МФЦ.</w:t>
      </w:r>
    </w:p>
    <w:p w:rsidR="0017610F" w:rsidRPr="00383D4D" w:rsidRDefault="0017610F" w:rsidP="004D1CDE">
      <w:pPr>
        <w:pStyle w:val="ae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3D4D">
        <w:rPr>
          <w:bCs/>
          <w:sz w:val="28"/>
          <w:szCs w:val="28"/>
        </w:rPr>
        <w:t>В случае если заявителем при подаче заявления в ГКУ-УСЗН (лично, через представителя, посредством ЕПГУ, РПГУ)   не представлены по собственной инициативе документы, указанные в подпунктах 1-</w:t>
      </w:r>
      <w:r>
        <w:rPr>
          <w:bCs/>
          <w:sz w:val="28"/>
          <w:szCs w:val="28"/>
        </w:rPr>
        <w:t>2</w:t>
      </w:r>
      <w:r w:rsidRPr="00383D4D">
        <w:rPr>
          <w:bCs/>
          <w:sz w:val="28"/>
          <w:szCs w:val="28"/>
        </w:rPr>
        <w:t xml:space="preserve"> пункта 2.6.2 Регламента,ГКУ-УСЗН</w:t>
      </w:r>
      <w:r w:rsidRPr="00383D4D">
        <w:rPr>
          <w:sz w:val="28"/>
          <w:szCs w:val="28"/>
        </w:rPr>
        <w:t xml:space="preserve"> в течение 2 рабочих дней со дня регистрации заявления и прилагаемых к нему документов, подготавливает и направляет  необходимые запросы в органы государственной власти, органы местного самоуправления и организации, подведомственные органам государственной власти или органам местного самоуправления, в распоряжении которых находятся необходимые для предоставления услуги заявителю сведения</w:t>
      </w:r>
      <w:r>
        <w:rPr>
          <w:sz w:val="28"/>
          <w:szCs w:val="28"/>
        </w:rPr>
        <w:t>.</w:t>
      </w:r>
    </w:p>
    <w:p w:rsidR="0017610F" w:rsidRPr="00383D4D" w:rsidRDefault="0017610F" w:rsidP="004D1CDE">
      <w:pPr>
        <w:pStyle w:val="ae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3D4D">
        <w:rPr>
          <w:sz w:val="28"/>
          <w:szCs w:val="28"/>
        </w:rPr>
        <w:t xml:space="preserve">Запросы направляются в форме электронного документа с использованием единой системы межведомственного электронного взаимодействия (далее – СМЭВ), а в случае отсутствия у ГКУ-УСЗН доступа к СМЭВ – на бумажном носителе </w:t>
      </w:r>
      <w:r>
        <w:rPr>
          <w:sz w:val="28"/>
          <w:szCs w:val="28"/>
        </w:rPr>
        <w:t>в свободной форме</w:t>
      </w:r>
      <w:r w:rsidRPr="00383D4D">
        <w:rPr>
          <w:sz w:val="28"/>
          <w:szCs w:val="28"/>
        </w:rPr>
        <w:t xml:space="preserve"> с соблюдением норм законодательства Российской Федерации о защите персональных данных.</w:t>
      </w:r>
    </w:p>
    <w:p w:rsidR="0017610F" w:rsidRPr="00383D4D" w:rsidRDefault="0017610F" w:rsidP="004D1CDE">
      <w:pPr>
        <w:pStyle w:val="ae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3D4D">
        <w:rPr>
          <w:sz w:val="28"/>
          <w:szCs w:val="28"/>
        </w:rPr>
        <w:t>Запрос, направляемый с использованием СМЭВ, подписывается электронной цифровой подписью уполномоченного должностного лица  ГКУ-УСЗН.</w:t>
      </w:r>
    </w:p>
    <w:p w:rsidR="0017610F" w:rsidRPr="00383D4D" w:rsidRDefault="0017610F" w:rsidP="004D1CDE">
      <w:pPr>
        <w:pStyle w:val="ae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83D4D">
        <w:rPr>
          <w:sz w:val="28"/>
          <w:szCs w:val="28"/>
        </w:rPr>
        <w:t>Запрос, направляемый на бумажном носителе, подписывается специалистом и руководителем (заместителем руководителя) ГКУ-УСЗН.</w:t>
      </w:r>
    </w:p>
    <w:p w:rsidR="0017610F" w:rsidRDefault="0017610F" w:rsidP="004D1CD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83D4D">
        <w:rPr>
          <w:szCs w:val="28"/>
        </w:rPr>
        <w:t>В рамках межведомственного информационного взаимодействия ГКУ-УСЗН запрашивают:</w:t>
      </w:r>
    </w:p>
    <w:p w:rsidR="0017610F" w:rsidRPr="00EE2E07" w:rsidRDefault="0017610F" w:rsidP="004D1CDE">
      <w:pPr>
        <w:tabs>
          <w:tab w:val="num" w:pos="1080"/>
        </w:tabs>
        <w:ind w:left="720"/>
        <w:jc w:val="both"/>
        <w:rPr>
          <w:b/>
          <w:szCs w:val="28"/>
        </w:rPr>
      </w:pPr>
      <w:r>
        <w:rPr>
          <w:b/>
          <w:bCs/>
          <w:color w:val="000000"/>
          <w:szCs w:val="28"/>
        </w:rPr>
        <w:t xml:space="preserve">1) </w:t>
      </w:r>
      <w:r w:rsidRPr="00EE2E07">
        <w:rPr>
          <w:b/>
          <w:bCs/>
          <w:color w:val="000000"/>
          <w:szCs w:val="28"/>
        </w:rPr>
        <w:t>в территориальных органах</w:t>
      </w:r>
      <w:r w:rsidRPr="00EE2E07">
        <w:rPr>
          <w:b/>
          <w:bCs/>
          <w:szCs w:val="28"/>
        </w:rPr>
        <w:t xml:space="preserve"> ПФР</w:t>
      </w:r>
      <w:r w:rsidRPr="00EE2E07">
        <w:rPr>
          <w:b/>
          <w:bCs/>
          <w:color w:val="000000"/>
          <w:szCs w:val="28"/>
        </w:rPr>
        <w:t>:</w:t>
      </w:r>
    </w:p>
    <w:p w:rsidR="0017610F" w:rsidRDefault="0017610F" w:rsidP="004D1CD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>справку о страховом стаже застрахованного лица</w:t>
      </w:r>
      <w:r w:rsidRPr="00383D4D">
        <w:rPr>
          <w:szCs w:val="28"/>
        </w:rPr>
        <w:t>;</w:t>
      </w:r>
    </w:p>
    <w:p w:rsidR="0017610F" w:rsidRDefault="0017610F" w:rsidP="004D1CDE">
      <w:pPr>
        <w:tabs>
          <w:tab w:val="num" w:pos="1080"/>
        </w:tabs>
        <w:ind w:left="720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2) </w:t>
      </w:r>
      <w:r w:rsidRPr="00EE2E07">
        <w:rPr>
          <w:b/>
          <w:bCs/>
          <w:color w:val="000000"/>
          <w:szCs w:val="28"/>
        </w:rPr>
        <w:t xml:space="preserve">в </w:t>
      </w:r>
      <w:r>
        <w:rPr>
          <w:b/>
          <w:bCs/>
          <w:color w:val="000000"/>
          <w:szCs w:val="28"/>
        </w:rPr>
        <w:t>органах местного самоуправления</w:t>
      </w:r>
      <w:r w:rsidRPr="00EE2E07">
        <w:rPr>
          <w:b/>
          <w:bCs/>
          <w:color w:val="000000"/>
          <w:szCs w:val="28"/>
        </w:rPr>
        <w:t>:</w:t>
      </w:r>
    </w:p>
    <w:p w:rsidR="0017610F" w:rsidRPr="00EE2E07" w:rsidRDefault="0017610F" w:rsidP="004D1CDE">
      <w:pPr>
        <w:tabs>
          <w:tab w:val="num" w:pos="1080"/>
        </w:tabs>
        <w:jc w:val="both"/>
        <w:rPr>
          <w:b/>
          <w:szCs w:val="28"/>
        </w:rPr>
      </w:pPr>
      <w:r>
        <w:rPr>
          <w:szCs w:val="28"/>
        </w:rPr>
        <w:t xml:space="preserve">справка, подтверждающая проживание заявителя на территории заявленного населенного пункта, в случае отсутствия или несовпадения регистрации по месту жительства либо </w:t>
      </w:r>
      <w:r w:rsidRPr="00383D4D">
        <w:rPr>
          <w:szCs w:val="28"/>
        </w:rPr>
        <w:t xml:space="preserve"> документа, подтверждающего регистрацию по месту пребывания на территории муниципального образования Амурской области</w:t>
      </w:r>
      <w:r>
        <w:rPr>
          <w:szCs w:val="28"/>
        </w:rPr>
        <w:t>.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7610F" w:rsidRPr="00ED1AD6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ED1AD6">
        <w:rPr>
          <w:b/>
          <w:szCs w:val="28"/>
        </w:rPr>
        <w:t>3.</w:t>
      </w:r>
      <w:r>
        <w:rPr>
          <w:b/>
          <w:szCs w:val="28"/>
        </w:rPr>
        <w:t>5</w:t>
      </w:r>
      <w:r w:rsidRPr="00ED1AD6">
        <w:rPr>
          <w:b/>
          <w:szCs w:val="28"/>
        </w:rPr>
        <w:t>. Правовая экспертиза документов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Должностное лицо министерства, ведущее прием документов на присвоение звания «Ветеран труда Амурской области», проводит правовую экспертизу документов.</w:t>
      </w:r>
    </w:p>
    <w:p w:rsidR="0017610F" w:rsidRPr="00CA4ECA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4ECA">
        <w:rPr>
          <w:szCs w:val="28"/>
        </w:rPr>
        <w:t>Максимальный срок проведения правовой экспертизы  документов -10  рабочих дней.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отношении личных дел, содержащих недостатки в оформлении, либо в которых содержатся не все необходимые документы и сведения, ответственное должностное лицо министерства осуществляет подготовку рекомендаций по доработке в форме писем.</w:t>
      </w:r>
    </w:p>
    <w:p w:rsidR="0017610F" w:rsidRPr="00CA4ECA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Письма с рекомендациями по дооформлению личных дел с этими личными делами направляются впредставившие их ГКУ – УСЗН почтой  либо с должностным лицом  ГКУ - УСЗН, осуществляющим доставку </w:t>
      </w:r>
      <w:r w:rsidRPr="00CA4ECA">
        <w:rPr>
          <w:szCs w:val="28"/>
        </w:rPr>
        <w:t>документов.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>
        <w:rPr>
          <w:szCs w:val="28"/>
        </w:rPr>
        <w:t>Подготовка писем с рекомендациями по дооформлению документов, направление их в ГКУ-УСЗН и возврат документов не должен превышать 30 рабочих дней</w:t>
      </w:r>
      <w:r w:rsidRPr="00AA0AFD">
        <w:rPr>
          <w:i/>
          <w:szCs w:val="28"/>
        </w:rPr>
        <w:t xml:space="preserve">. 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D1AD6">
        <w:rPr>
          <w:b/>
          <w:szCs w:val="28"/>
        </w:rPr>
        <w:t>3.</w:t>
      </w:r>
      <w:r>
        <w:rPr>
          <w:b/>
          <w:szCs w:val="28"/>
        </w:rPr>
        <w:t>6</w:t>
      </w:r>
      <w:r w:rsidRPr="00043969">
        <w:rPr>
          <w:b/>
          <w:szCs w:val="28"/>
        </w:rPr>
        <w:t xml:space="preserve"> Рассмотрение документов комиссией, принятие решения и подготовка проекта постановления губернатора области «О присвоении звания «Ветеран труда Амурской области» либо «Об отказе в присвоении звания «Ветеран труда Амурской области»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Должностное лицо отдела министерства, осуществляющее правовую оценку поступивших документов, готовит документы для рассмотрения на заседании комиссии по рассмотрению заявлений и документов на присвоение звания «Ветеран труда Амурской области» (далее – комиссия): повестку заседания комиссии, проект протокола заседания комиссии.</w:t>
      </w:r>
    </w:p>
    <w:p w:rsidR="0017610F" w:rsidRPr="00BD778C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D778C">
        <w:rPr>
          <w:szCs w:val="28"/>
        </w:rPr>
        <w:t>Заседание комиссии пр</w:t>
      </w:r>
      <w:r>
        <w:rPr>
          <w:szCs w:val="28"/>
        </w:rPr>
        <w:t>оводится не позднее, чем через 15</w:t>
      </w:r>
      <w:r w:rsidRPr="00BD778C">
        <w:rPr>
          <w:szCs w:val="28"/>
        </w:rPr>
        <w:t xml:space="preserve"> дней со дня </w:t>
      </w:r>
      <w:r>
        <w:rPr>
          <w:szCs w:val="28"/>
        </w:rPr>
        <w:t xml:space="preserve">проведения правовой экспертизы в </w:t>
      </w:r>
      <w:r w:rsidRPr="00BD778C">
        <w:rPr>
          <w:szCs w:val="28"/>
        </w:rPr>
        <w:t>министерств</w:t>
      </w:r>
      <w:r>
        <w:rPr>
          <w:szCs w:val="28"/>
        </w:rPr>
        <w:t>е</w:t>
      </w:r>
      <w:r w:rsidRPr="00BD778C">
        <w:rPr>
          <w:szCs w:val="28"/>
        </w:rPr>
        <w:t>.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основании принятого решения комиссии должностным лицом министерства готовится проект постановления губернатора области о присвоении либо отказе в присвоении звания «Ветеран труда Амурской области», который вместе с протоколом заседания комиссии представляется губернатору.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4ECA">
        <w:rPr>
          <w:szCs w:val="28"/>
        </w:rPr>
        <w:t>Максимальный срок подготовки проекта постановления губернатора области о присвоении либо отказе в присвоении звания «Ветеран труда</w:t>
      </w:r>
      <w:r>
        <w:rPr>
          <w:szCs w:val="28"/>
        </w:rPr>
        <w:t xml:space="preserve"> Амурской области</w:t>
      </w:r>
      <w:r w:rsidRPr="00CA4ECA">
        <w:rPr>
          <w:szCs w:val="28"/>
        </w:rPr>
        <w:t xml:space="preserve">» - </w:t>
      </w:r>
      <w:r>
        <w:rPr>
          <w:szCs w:val="28"/>
        </w:rPr>
        <w:t>10 рабочих</w:t>
      </w:r>
      <w:r w:rsidRPr="00CA4ECA">
        <w:rPr>
          <w:szCs w:val="28"/>
        </w:rPr>
        <w:t xml:space="preserve"> дн</w:t>
      </w:r>
      <w:r>
        <w:rPr>
          <w:szCs w:val="28"/>
        </w:rPr>
        <w:t>ей</w:t>
      </w:r>
      <w:r w:rsidRPr="00CA4ECA">
        <w:rPr>
          <w:szCs w:val="28"/>
        </w:rPr>
        <w:t xml:space="preserve"> со дня подписания протокола заседания комиссии. 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7610F" w:rsidRPr="00394AB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94ABF">
        <w:rPr>
          <w:b/>
          <w:szCs w:val="28"/>
        </w:rPr>
        <w:t>3.</w:t>
      </w:r>
      <w:r>
        <w:rPr>
          <w:b/>
          <w:szCs w:val="28"/>
        </w:rPr>
        <w:t>7</w:t>
      </w:r>
      <w:r w:rsidRPr="00394ABF">
        <w:rPr>
          <w:b/>
          <w:szCs w:val="28"/>
        </w:rPr>
        <w:t xml:space="preserve"> Согласование соответствующего проекта постановления и его подписание губернатором области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Подготовленный проект постановления губернатора области о присвоении либо отказе в присвоении звания «Ветеран труда Амурской области» проходит процедуру согласования в Правительстве области и подписывается губернатором области.</w:t>
      </w:r>
    </w:p>
    <w:p w:rsidR="0017610F" w:rsidRPr="00CA4ECA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4ECA">
        <w:rPr>
          <w:szCs w:val="28"/>
        </w:rPr>
        <w:t xml:space="preserve">Максимальный срок согласования проекта постановления в Правительстве области и подписания губернатором области </w:t>
      </w:r>
      <w:r>
        <w:rPr>
          <w:szCs w:val="28"/>
        </w:rPr>
        <w:t>60 рабочих дней</w:t>
      </w:r>
      <w:r w:rsidRPr="00CA4ECA">
        <w:rPr>
          <w:szCs w:val="28"/>
        </w:rPr>
        <w:t>.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7610F" w:rsidRPr="00394AB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94ABF">
        <w:rPr>
          <w:b/>
          <w:szCs w:val="28"/>
        </w:rPr>
        <w:t>3.</w:t>
      </w:r>
      <w:r>
        <w:rPr>
          <w:b/>
          <w:szCs w:val="28"/>
        </w:rPr>
        <w:t>8</w:t>
      </w:r>
      <w:r w:rsidRPr="00394ABF">
        <w:rPr>
          <w:b/>
          <w:szCs w:val="28"/>
        </w:rPr>
        <w:t xml:space="preserve"> Оформление удостоверений «</w:t>
      </w:r>
      <w:r>
        <w:rPr>
          <w:b/>
          <w:szCs w:val="28"/>
        </w:rPr>
        <w:t>Ветеран труда Амурской области»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Основанием для начала процедуры оформления удостоверения «Ветеран труда Амурской области» является поступление в министерство подписанного губернатором области постановления «О присвоении звания «Ветеран труда Амурской области».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Удостоверение «Ветеран труда Амурской области» (далее - удостоверение) оформляется лицам, указанным в названном постановлении.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Необходимое количество бланков удостоверений должностное лицо отдела министерства получает в отделе бюджетного учета и отчетности                     министерства в порядке, определенном для бланков строгой отчетности.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 заполнении удостоверения записи в строках: «Наименование государственного органа, принявшего решение о присвоении звания ветерана», «фамилия», «имя», «отчество», и «полное наименование соответствующей категории ветеранов» - производится без сокращений.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Если в удостоверении внесена неправильная или неточная запись, то заполняется новое удостоверение, а испорченное уничтожается, о чем составляется акт.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Контроль над оформлением удостоверений осуществляет заместитель  министра, курирующий вопросы присвоения звания «Ветеран труда Амурской области», который проверяет правильность оформления удостоверений в соответствии с подписанным губернатором области постановлением. </w:t>
      </w:r>
    </w:p>
    <w:p w:rsidR="0017610F" w:rsidRPr="00CA4ECA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4ECA">
        <w:rPr>
          <w:szCs w:val="28"/>
        </w:rPr>
        <w:t xml:space="preserve">Максимальный срок оформления удостоверений – </w:t>
      </w:r>
      <w:r>
        <w:rPr>
          <w:szCs w:val="28"/>
        </w:rPr>
        <w:t>1</w:t>
      </w:r>
      <w:r w:rsidRPr="00CA4ECA">
        <w:rPr>
          <w:szCs w:val="28"/>
        </w:rPr>
        <w:t>5</w:t>
      </w:r>
      <w:r>
        <w:rPr>
          <w:szCs w:val="28"/>
        </w:rPr>
        <w:t xml:space="preserve"> рабочих</w:t>
      </w:r>
      <w:r w:rsidRPr="00CA4ECA">
        <w:rPr>
          <w:szCs w:val="28"/>
        </w:rPr>
        <w:t xml:space="preserve"> дней.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Оформленные удостоверения заверяются гербовой печатью и подписью министра или заместителя министра.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Оформленные удостоверения с сопроводительным письмом и копией постановления губернатора области «Отприсвоении звания «Ветеран труда Амурской области» направляются в 15-дневный срок в ГКУ-УСЗН по месту жительства заявителей.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Реквизиты оформленных удостоверений, исходящие номера и даты сопроводительных писем в ГКУ – УСЗН регистрируются в журнале регистрации постановлений губернатора области о присвоении звания «Ветеран труда Амурской области».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7610F" w:rsidRPr="00970585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394ABF">
        <w:rPr>
          <w:b/>
          <w:szCs w:val="28"/>
        </w:rPr>
        <w:t>3.</w:t>
      </w:r>
      <w:r>
        <w:rPr>
          <w:b/>
          <w:szCs w:val="28"/>
        </w:rPr>
        <w:t xml:space="preserve">9Оформление уведомления </w:t>
      </w:r>
      <w:r w:rsidRPr="00970585">
        <w:rPr>
          <w:b/>
          <w:szCs w:val="28"/>
        </w:rPr>
        <w:t>об отказе в присвоении звания «Ветеран труда Амурской области»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Основанием для начала процедуры оформления уведомлений об отказе в присвоении звания «Ветеран труда Амурской области» является поступление в министерство подписанного губернатором области постановления «Об отказе в  присвоении звания «Ветеран труда Амурской области».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Получив постановление губернатора области «Об отказе в присвоении звания «Ветеран труда Амурской области», должностное лицо министерства готовит и направляет в ГКУ-УСЗН:</w:t>
      </w:r>
    </w:p>
    <w:p w:rsidR="0017610F" w:rsidRDefault="0017610F" w:rsidP="00F856D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уведомление об отказе в присвоении звания (2 экз.) (Приложение № 7);</w:t>
      </w:r>
    </w:p>
    <w:p w:rsidR="0017610F" w:rsidRDefault="0017610F" w:rsidP="00F856D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выписку из протокола заседания комиссии с указанием причин отказа;</w:t>
      </w:r>
    </w:p>
    <w:p w:rsidR="0017610F" w:rsidRDefault="0017610F" w:rsidP="00F856D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 копию постановления «Об отказе в присвоении звания «Ветеран труда Амурской области»;</w:t>
      </w:r>
    </w:p>
    <w:p w:rsidR="0017610F" w:rsidRPr="00CA4ECA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A4ECA">
        <w:rPr>
          <w:szCs w:val="28"/>
        </w:rPr>
        <w:t>Максимальный срок подготовки и направления уведомления и др</w:t>
      </w:r>
      <w:r>
        <w:rPr>
          <w:szCs w:val="28"/>
        </w:rPr>
        <w:t>угих документов в ГК</w:t>
      </w:r>
      <w:r w:rsidRPr="00CA4ECA">
        <w:rPr>
          <w:szCs w:val="28"/>
        </w:rPr>
        <w:t xml:space="preserve">У – УСЗН </w:t>
      </w:r>
      <w:r>
        <w:rPr>
          <w:szCs w:val="28"/>
        </w:rPr>
        <w:t>15 рабочих</w:t>
      </w:r>
      <w:r w:rsidRPr="00CA4ECA">
        <w:rPr>
          <w:szCs w:val="28"/>
        </w:rPr>
        <w:t xml:space="preserve"> дней.</w:t>
      </w:r>
    </w:p>
    <w:p w:rsidR="0017610F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7610F" w:rsidRPr="00970585" w:rsidRDefault="0017610F" w:rsidP="00D57641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70585">
        <w:rPr>
          <w:b/>
          <w:szCs w:val="28"/>
        </w:rPr>
        <w:t>3.</w:t>
      </w:r>
      <w:r>
        <w:rPr>
          <w:b/>
          <w:szCs w:val="28"/>
        </w:rPr>
        <w:t xml:space="preserve">10Направление удостоверений «Ветеран труда Амурской </w:t>
      </w:r>
      <w:r>
        <w:rPr>
          <w:b/>
          <w:szCs w:val="28"/>
        </w:rPr>
        <w:lastRenderedPageBreak/>
        <w:t>области» / уведомлений об отказе в присвоении звания «Ветеран труда Амурской области» и копий постановления губернатора области в ГКУ-УСЗН</w:t>
      </w:r>
    </w:p>
    <w:p w:rsidR="0017610F" w:rsidRDefault="0017610F" w:rsidP="00E96825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>На основании подписанного губернатором области постановления министерство подготавливает и направляет в ГКУ – УСЗН удостоверения «Ветеран труда Амурской области» в течение 30 рабочих дней либо уведомления об отказе в присвоении звания «Ветеран труда» в течение 15 рабочих дней.</w:t>
      </w:r>
    </w:p>
    <w:p w:rsidR="0017610F" w:rsidRPr="00EA4E1C" w:rsidRDefault="0017610F" w:rsidP="00E968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В министерстве остаются на хранении следующие документы:</w:t>
      </w:r>
    </w:p>
    <w:p w:rsidR="0017610F" w:rsidRPr="00EA4E1C" w:rsidRDefault="0017610F" w:rsidP="00E968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1) заявления и прилагаемые к ним документы;</w:t>
      </w:r>
    </w:p>
    <w:p w:rsidR="0017610F" w:rsidRPr="00EA4E1C" w:rsidRDefault="0017610F" w:rsidP="00E968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2) копии писем с рекомендациями по доработке личных дел граждан, претендующих на присвоение звания «Ветеран труда</w:t>
      </w:r>
      <w:r>
        <w:rPr>
          <w:szCs w:val="28"/>
        </w:rPr>
        <w:t xml:space="preserve"> Амурской области</w:t>
      </w:r>
      <w:r w:rsidRPr="00EA4E1C">
        <w:rPr>
          <w:szCs w:val="28"/>
        </w:rPr>
        <w:t>»;</w:t>
      </w:r>
    </w:p>
    <w:p w:rsidR="0017610F" w:rsidRPr="00EA4E1C" w:rsidRDefault="0017610F" w:rsidP="00E968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3) постановления губернатора области «О присвоении звания «Ветеран труда</w:t>
      </w:r>
      <w:r>
        <w:rPr>
          <w:szCs w:val="28"/>
        </w:rPr>
        <w:t xml:space="preserve"> Амурской области</w:t>
      </w:r>
      <w:r w:rsidRPr="00EA4E1C">
        <w:rPr>
          <w:szCs w:val="28"/>
        </w:rPr>
        <w:t>»;</w:t>
      </w:r>
    </w:p>
    <w:p w:rsidR="0017610F" w:rsidRDefault="0017610F" w:rsidP="00E9682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4) постановления губернатора области«Об отказе в присвоении звания «Ветеран труда</w:t>
      </w:r>
      <w:r>
        <w:rPr>
          <w:szCs w:val="28"/>
        </w:rPr>
        <w:t xml:space="preserve"> Амурской области</w:t>
      </w:r>
      <w:r w:rsidRPr="00EA4E1C">
        <w:rPr>
          <w:szCs w:val="28"/>
        </w:rPr>
        <w:t>».</w:t>
      </w:r>
    </w:p>
    <w:p w:rsidR="0017610F" w:rsidRDefault="0017610F" w:rsidP="00EC723B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17610F" w:rsidRPr="00EA4E1C" w:rsidRDefault="0017610F" w:rsidP="00EC723B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3.11</w:t>
      </w:r>
      <w:r w:rsidRPr="00EA4E1C">
        <w:rPr>
          <w:b/>
          <w:szCs w:val="28"/>
        </w:rPr>
        <w:t xml:space="preserve"> Выдача удостоверений «Ветеран труда</w:t>
      </w:r>
      <w:r>
        <w:rPr>
          <w:b/>
          <w:szCs w:val="28"/>
        </w:rPr>
        <w:t xml:space="preserve"> Амурской области</w:t>
      </w:r>
      <w:r w:rsidRPr="00EA4E1C">
        <w:rPr>
          <w:b/>
          <w:szCs w:val="28"/>
        </w:rPr>
        <w:t xml:space="preserve">» </w:t>
      </w:r>
      <w:r>
        <w:rPr>
          <w:b/>
          <w:szCs w:val="28"/>
        </w:rPr>
        <w:t xml:space="preserve">или уведомлений об отказе в присвоении звания «Ветеран труда Амурской области» </w:t>
      </w:r>
      <w:r w:rsidRPr="00EA4E1C">
        <w:rPr>
          <w:b/>
          <w:szCs w:val="28"/>
        </w:rPr>
        <w:t>гражданам</w:t>
      </w:r>
    </w:p>
    <w:p w:rsidR="0017610F" w:rsidRPr="00EA4E1C" w:rsidRDefault="0017610F" w:rsidP="00EC7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Основанием для выдачи удостоверени</w:t>
      </w:r>
      <w:r>
        <w:rPr>
          <w:szCs w:val="28"/>
        </w:rPr>
        <w:t>й</w:t>
      </w:r>
      <w:r w:rsidRPr="00EA4E1C">
        <w:rPr>
          <w:szCs w:val="28"/>
        </w:rPr>
        <w:t xml:space="preserve"> «Ветеран труда</w:t>
      </w:r>
      <w:r>
        <w:rPr>
          <w:szCs w:val="28"/>
        </w:rPr>
        <w:t xml:space="preserve"> Амурской области</w:t>
      </w:r>
      <w:r w:rsidRPr="00EA4E1C">
        <w:rPr>
          <w:szCs w:val="28"/>
        </w:rPr>
        <w:t xml:space="preserve">» </w:t>
      </w:r>
      <w:r>
        <w:rPr>
          <w:szCs w:val="28"/>
        </w:rPr>
        <w:t xml:space="preserve">или уведомлений об отказе в присвоении звания «Ветеран труда Амурской области» гражданам является </w:t>
      </w:r>
      <w:r w:rsidRPr="00EA4E1C">
        <w:rPr>
          <w:szCs w:val="28"/>
        </w:rPr>
        <w:t xml:space="preserve">получение </w:t>
      </w:r>
      <w:r>
        <w:rPr>
          <w:szCs w:val="28"/>
        </w:rPr>
        <w:t xml:space="preserve">их </w:t>
      </w:r>
      <w:r w:rsidRPr="00EA4E1C">
        <w:rPr>
          <w:szCs w:val="28"/>
        </w:rPr>
        <w:t>должностным лицом ГКУ - УСЗН.</w:t>
      </w:r>
    </w:p>
    <w:p w:rsidR="0017610F" w:rsidRPr="00EA4E1C" w:rsidRDefault="0017610F" w:rsidP="00EC7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Получив удостоверения</w:t>
      </w:r>
      <w:r>
        <w:rPr>
          <w:szCs w:val="28"/>
        </w:rPr>
        <w:t>/уведомления</w:t>
      </w:r>
      <w:r w:rsidRPr="00EA4E1C">
        <w:rPr>
          <w:szCs w:val="28"/>
        </w:rPr>
        <w:t xml:space="preserve">, должностное лицо ГКУ – УСЗН информирует заявителя </w:t>
      </w:r>
      <w:r>
        <w:rPr>
          <w:szCs w:val="28"/>
        </w:rPr>
        <w:t xml:space="preserve">по телефону </w:t>
      </w:r>
      <w:r w:rsidRPr="00EA4E1C">
        <w:rPr>
          <w:szCs w:val="28"/>
        </w:rPr>
        <w:t>о месте и времени его получения.</w:t>
      </w:r>
    </w:p>
    <w:p w:rsidR="0017610F" w:rsidRPr="00EA4E1C" w:rsidRDefault="0017610F" w:rsidP="00EC7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Максимальный срок информирования граждан - 1 день.</w:t>
      </w:r>
    </w:p>
    <w:p w:rsidR="0017610F" w:rsidRPr="00EA4E1C" w:rsidRDefault="0017610F" w:rsidP="00EC7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Вручение удостоверения</w:t>
      </w:r>
      <w:r>
        <w:rPr>
          <w:szCs w:val="28"/>
        </w:rPr>
        <w:t>/уведомления</w:t>
      </w:r>
      <w:r w:rsidRPr="00EA4E1C">
        <w:rPr>
          <w:szCs w:val="28"/>
        </w:rPr>
        <w:t xml:space="preserve"> осуществляется под роспись непосредственно заявителю или его представителю.</w:t>
      </w:r>
    </w:p>
    <w:p w:rsidR="0017610F" w:rsidRDefault="0017610F" w:rsidP="00EC7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Максимальный срок выдачи удостоверений</w:t>
      </w:r>
      <w:r>
        <w:rPr>
          <w:szCs w:val="28"/>
        </w:rPr>
        <w:t>/уведомлений</w:t>
      </w:r>
      <w:r w:rsidRPr="00EA4E1C">
        <w:rPr>
          <w:szCs w:val="28"/>
        </w:rPr>
        <w:t xml:space="preserve"> – 15 минут.</w:t>
      </w:r>
    </w:p>
    <w:p w:rsidR="0017610F" w:rsidRPr="00EA4E1C" w:rsidRDefault="0017610F" w:rsidP="00EC7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>Выдача удостоверений регистрируется указанным должностным лицом в Книге учета выдачи удостоверений «Ветеран труда» установленной формы.</w:t>
      </w:r>
    </w:p>
    <w:p w:rsidR="0017610F" w:rsidRPr="000D7436" w:rsidRDefault="0017610F" w:rsidP="00EC723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4E1C">
        <w:rPr>
          <w:szCs w:val="28"/>
        </w:rPr>
        <w:t xml:space="preserve">Книга учета выдачи удостоверений «Ветеран труда» должна быть пронумерована, прошнурована и скреплена печатью ГКУ – УСЗН и </w:t>
      </w:r>
      <w:r w:rsidRPr="000D7436">
        <w:rPr>
          <w:szCs w:val="28"/>
        </w:rPr>
        <w:t>подписью его руководителя (заместителя).</w:t>
      </w:r>
    </w:p>
    <w:p w:rsidR="0017610F" w:rsidRDefault="0017610F" w:rsidP="00EC72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7436">
        <w:rPr>
          <w:rFonts w:ascii="Times New Roman" w:hAnsi="Times New Roman" w:cs="Times New Roman"/>
          <w:sz w:val="28"/>
          <w:szCs w:val="28"/>
        </w:rPr>
        <w:t>Контроль за выдачей удостоверений осуществляет руководитель ГКУ – УСЗН.</w:t>
      </w:r>
    </w:p>
    <w:p w:rsidR="0017610F" w:rsidRDefault="0017610F" w:rsidP="00AF777D">
      <w:pPr>
        <w:ind w:firstLine="720"/>
        <w:jc w:val="both"/>
        <w:rPr>
          <w:b/>
        </w:rPr>
      </w:pPr>
    </w:p>
    <w:p w:rsidR="0017610F" w:rsidRDefault="0017610F" w:rsidP="00AF777D">
      <w:pPr>
        <w:ind w:firstLine="720"/>
        <w:jc w:val="both"/>
        <w:rPr>
          <w:b/>
          <w:szCs w:val="28"/>
        </w:rPr>
      </w:pPr>
      <w:r w:rsidRPr="00AF777D">
        <w:rPr>
          <w:b/>
        </w:rPr>
        <w:t>3.1</w:t>
      </w:r>
      <w:r>
        <w:rPr>
          <w:b/>
        </w:rPr>
        <w:t>2</w:t>
      </w:r>
      <w:r w:rsidRPr="0029167E">
        <w:rPr>
          <w:b/>
          <w:szCs w:val="28"/>
        </w:rPr>
        <w:t>Блок-схема предоставления государственной услуги</w:t>
      </w:r>
    </w:p>
    <w:p w:rsidR="0017610F" w:rsidRDefault="0017610F" w:rsidP="00AF777D">
      <w:pPr>
        <w:ind w:firstLine="720"/>
        <w:jc w:val="both"/>
        <w:rPr>
          <w:szCs w:val="28"/>
        </w:rPr>
      </w:pPr>
      <w:r w:rsidRPr="002328B7">
        <w:rPr>
          <w:szCs w:val="28"/>
        </w:rPr>
        <w:t>Блок схема порядка предоставления государственн</w:t>
      </w:r>
      <w:r>
        <w:rPr>
          <w:szCs w:val="28"/>
        </w:rPr>
        <w:t>ой услуги согласно приложению № 5</w:t>
      </w:r>
      <w:r w:rsidRPr="002328B7">
        <w:rPr>
          <w:szCs w:val="28"/>
        </w:rPr>
        <w:t xml:space="preserve"> к административному регламенту.</w:t>
      </w:r>
    </w:p>
    <w:p w:rsidR="0017610F" w:rsidRDefault="0017610F" w:rsidP="001642F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10F" w:rsidRPr="008503F7" w:rsidRDefault="0017610F" w:rsidP="001642F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.Порядок осуществления административных процедур в электронной форме</w:t>
      </w:r>
    </w:p>
    <w:p w:rsidR="0017610F" w:rsidRPr="00383D4D" w:rsidRDefault="0017610F" w:rsidP="00242619">
      <w:pPr>
        <w:ind w:firstLine="720"/>
        <w:jc w:val="both"/>
        <w:rPr>
          <w:szCs w:val="28"/>
        </w:rPr>
      </w:pPr>
      <w:r w:rsidRPr="00383D4D">
        <w:rPr>
          <w:szCs w:val="28"/>
        </w:rPr>
        <w:lastRenderedPageBreak/>
        <w:t>Доступ заявителей к сведениям о государственной услуге и получение информации о процедуре ее предоставления, подача заявления и документов могут быть  осуществлены заявителем посредством ЕПГУ, РПГУ, в том числе с использованием универсальной электронной карты.</w:t>
      </w:r>
    </w:p>
    <w:p w:rsidR="0017610F" w:rsidRPr="00383D4D" w:rsidRDefault="0017610F" w:rsidP="00242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D4D">
        <w:rPr>
          <w:rFonts w:ascii="Times New Roman" w:hAnsi="Times New Roman" w:cs="Times New Roman"/>
          <w:sz w:val="28"/>
          <w:szCs w:val="28"/>
        </w:rPr>
        <w:t>Возможность оформления заявки на ЕПГУ, РПГУ предоставляется только заявителям, зарегистрированным на ЕПГУ, РПГУ в качестве пользователей.</w:t>
      </w:r>
    </w:p>
    <w:p w:rsidR="0017610F" w:rsidRPr="00383D4D" w:rsidRDefault="0017610F" w:rsidP="00242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D4D">
        <w:rPr>
          <w:rFonts w:ascii="Times New Roman" w:hAnsi="Times New Roman" w:cs="Times New Roman"/>
          <w:sz w:val="28"/>
          <w:szCs w:val="28"/>
        </w:rPr>
        <w:t>Если заявитель не зарегистрирован на ЕПГУ, РПГУ в качестве пользователя, то ему необходимо пройти процедуру регистрации в соответствии с правилами регистрации граждан на ЕПГУ, РПГУ.</w:t>
      </w:r>
    </w:p>
    <w:p w:rsidR="0017610F" w:rsidRPr="00383D4D" w:rsidRDefault="0017610F" w:rsidP="00242619">
      <w:pPr>
        <w:ind w:firstLine="720"/>
        <w:jc w:val="both"/>
        <w:rPr>
          <w:szCs w:val="28"/>
        </w:rPr>
      </w:pPr>
      <w:r w:rsidRPr="00383D4D">
        <w:rPr>
          <w:szCs w:val="28"/>
        </w:rPr>
        <w:t>На ЕПГУ, РПГУ заявителе</w:t>
      </w:r>
      <w:r>
        <w:rPr>
          <w:szCs w:val="28"/>
        </w:rPr>
        <w:t>м заполняется шаблон заявления на присвоение звания «Ветеран труда Амурской  области»</w:t>
      </w:r>
      <w:r w:rsidRPr="00383D4D">
        <w:rPr>
          <w:szCs w:val="28"/>
        </w:rPr>
        <w:t xml:space="preserve">, к которому прикрепляются электронные копии документов, необходимых для рассмотрения вопроса о </w:t>
      </w:r>
      <w:r>
        <w:rPr>
          <w:szCs w:val="28"/>
        </w:rPr>
        <w:t>присвоении звания</w:t>
      </w:r>
      <w:r w:rsidRPr="00383D4D">
        <w:rPr>
          <w:szCs w:val="28"/>
        </w:rPr>
        <w:t xml:space="preserve">, указанные в пункте 2.6.1 Регламента. Отправление заявления и документов </w:t>
      </w:r>
      <w:r w:rsidRPr="00795877">
        <w:rPr>
          <w:szCs w:val="28"/>
        </w:rPr>
        <w:t>осуществляется посредством ЕПГУ, РПГУ</w:t>
      </w:r>
      <w:r>
        <w:rPr>
          <w:szCs w:val="28"/>
        </w:rPr>
        <w:t>.</w:t>
      </w:r>
    </w:p>
    <w:p w:rsidR="0017610F" w:rsidRPr="00383D4D" w:rsidRDefault="0017610F" w:rsidP="00242619">
      <w:pPr>
        <w:ind w:firstLine="720"/>
        <w:jc w:val="both"/>
        <w:rPr>
          <w:szCs w:val="28"/>
        </w:rPr>
      </w:pPr>
      <w:r w:rsidRPr="00383D4D">
        <w:rPr>
          <w:szCs w:val="28"/>
        </w:rPr>
        <w:t xml:space="preserve">Специалист ГКУ-УСЗН, ответственный за </w:t>
      </w:r>
      <w:r>
        <w:rPr>
          <w:szCs w:val="28"/>
        </w:rPr>
        <w:t>прием документов на присвоение звания</w:t>
      </w:r>
      <w:r w:rsidRPr="00383D4D">
        <w:rPr>
          <w:szCs w:val="28"/>
        </w:rPr>
        <w:t xml:space="preserve"> в электронной форме, рассматривает заявку и сведения, содержащиеся в документах, прилагаемых к заявлению.</w:t>
      </w:r>
    </w:p>
    <w:p w:rsidR="0017610F" w:rsidRPr="00383D4D" w:rsidRDefault="0017610F" w:rsidP="00242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D4D">
        <w:rPr>
          <w:rFonts w:ascii="Times New Roman" w:hAnsi="Times New Roman" w:cs="Times New Roman"/>
          <w:sz w:val="28"/>
          <w:szCs w:val="28"/>
        </w:rPr>
        <w:t>Специалист отправляет заявителю в личный кабинет на ЕПГУ, РПГУ:</w:t>
      </w:r>
    </w:p>
    <w:p w:rsidR="0017610F" w:rsidRPr="00383D4D" w:rsidRDefault="0017610F" w:rsidP="00242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D4D">
        <w:rPr>
          <w:rFonts w:ascii="Times New Roman" w:hAnsi="Times New Roman" w:cs="Times New Roman"/>
          <w:sz w:val="28"/>
          <w:szCs w:val="28"/>
        </w:rPr>
        <w:t>а) приглашение на прием для представления оригиналов документов, необходимых для предоставления государственной услуги, или копий документов, заверенных в установленном законом порядке, в случае если сведения, содержащиеся в документах, необходимых для предоставления услуги, внесенные заявителем посредством ЕПГУ, РПГУ, позволяют специалисту сделать вывод о том, что заявитель имеет право на получение государственной услуги;</w:t>
      </w:r>
    </w:p>
    <w:p w:rsidR="0017610F" w:rsidRPr="00383D4D" w:rsidRDefault="0017610F" w:rsidP="00242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D4D">
        <w:rPr>
          <w:rFonts w:ascii="Times New Roman" w:hAnsi="Times New Roman" w:cs="Times New Roman"/>
          <w:sz w:val="28"/>
          <w:szCs w:val="28"/>
        </w:rPr>
        <w:t>б) мотивированный отказ в приеме документов в случае, если документы, необходимые для предоставления услуги, внесенные заявителем посредством ЕПГУ, РПГУ, не соответствуют тре</w:t>
      </w:r>
      <w:r>
        <w:rPr>
          <w:rFonts w:ascii="Times New Roman" w:hAnsi="Times New Roman" w:cs="Times New Roman"/>
          <w:sz w:val="28"/>
          <w:szCs w:val="28"/>
        </w:rPr>
        <w:t>бованиям, указанным в пункте 2.6.1</w:t>
      </w:r>
      <w:r w:rsidRPr="00383D4D">
        <w:rPr>
          <w:rFonts w:ascii="Times New Roman" w:hAnsi="Times New Roman" w:cs="Times New Roman"/>
          <w:sz w:val="28"/>
          <w:szCs w:val="28"/>
        </w:rPr>
        <w:t xml:space="preserve"> Регламента, либо не позволяют специалисту сделать вывод о том, что заявитель имеет право на получение государственной услуги. </w:t>
      </w:r>
    </w:p>
    <w:p w:rsidR="0017610F" w:rsidRPr="00383D4D" w:rsidRDefault="0017610F" w:rsidP="002426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3D4D">
        <w:rPr>
          <w:rFonts w:ascii="Times New Roman" w:hAnsi="Times New Roman" w:cs="Times New Roman"/>
          <w:sz w:val="28"/>
          <w:szCs w:val="28"/>
        </w:rPr>
        <w:t>Суммарная длительность административной процедуры приема документов, необходимых для предоставления государственной услуги, направленных в электронной форме посредством ЕПГУ, РПГУ, составляет 1 рабочий день.</w:t>
      </w:r>
    </w:p>
    <w:p w:rsidR="0017610F" w:rsidRPr="00383D4D" w:rsidRDefault="0017610F" w:rsidP="00242619">
      <w:pPr>
        <w:ind w:firstLine="720"/>
        <w:jc w:val="both"/>
        <w:rPr>
          <w:szCs w:val="28"/>
        </w:rPr>
      </w:pPr>
      <w:r w:rsidRPr="00383D4D">
        <w:rPr>
          <w:szCs w:val="28"/>
        </w:rPr>
        <w:t xml:space="preserve">Заявитель в течение 10 дней со дня регистрации ГКУ-УСЗН заявления, полученного посредством ЕПГУ, РПГУ, предоставляет в ГКУ-УСЗН оригиналы документов, которые были внесены им посредством ЕПГУ, РПГУ. Специалист принимает заявителя в назначенное им время, сверяет документы, полученные в форме электронных документов, с документами, представленными заявителем, и, в случае отсутствия замечаний, заверяет копии надлежащим образом. </w:t>
      </w:r>
    </w:p>
    <w:p w:rsidR="0017610F" w:rsidRPr="00383D4D" w:rsidRDefault="0017610F" w:rsidP="00242619">
      <w:pPr>
        <w:ind w:firstLine="720"/>
        <w:jc w:val="both"/>
        <w:rPr>
          <w:szCs w:val="28"/>
        </w:rPr>
      </w:pPr>
      <w:r w:rsidRPr="00383D4D">
        <w:rPr>
          <w:szCs w:val="28"/>
        </w:rPr>
        <w:t>Последующее предоставление государственной услуги осуществляется в соответствии с пунктами 3.3- 3.1</w:t>
      </w:r>
      <w:r>
        <w:rPr>
          <w:szCs w:val="28"/>
        </w:rPr>
        <w:t>0</w:t>
      </w:r>
      <w:r w:rsidRPr="00383D4D">
        <w:rPr>
          <w:szCs w:val="28"/>
        </w:rPr>
        <w:t xml:space="preserve"> Регламента.</w:t>
      </w:r>
    </w:p>
    <w:p w:rsidR="0017610F" w:rsidRDefault="0017610F" w:rsidP="00242619">
      <w:pPr>
        <w:ind w:firstLine="720"/>
        <w:jc w:val="both"/>
        <w:rPr>
          <w:szCs w:val="28"/>
        </w:rPr>
      </w:pPr>
      <w:r w:rsidRPr="00383D4D">
        <w:rPr>
          <w:szCs w:val="28"/>
        </w:rPr>
        <w:lastRenderedPageBreak/>
        <w:t>В случае неявки гражданина с оригиналами документов в установленный срок специалист ГКУ-УСЗН уведомляет заявителя посредством ЕПГУ, РПГУ, об отказе в</w:t>
      </w:r>
      <w:r>
        <w:rPr>
          <w:szCs w:val="28"/>
        </w:rPr>
        <w:t xml:space="preserve"> предоставлении государственной услуги</w:t>
      </w:r>
      <w:r w:rsidRPr="00383D4D">
        <w:rPr>
          <w:szCs w:val="28"/>
        </w:rPr>
        <w:t>.</w:t>
      </w:r>
    </w:p>
    <w:p w:rsidR="0017610F" w:rsidRDefault="0017610F" w:rsidP="005A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7610F" w:rsidRDefault="0017610F" w:rsidP="005A44B7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Порядок и формы контроля за предоставлением государственной услуги</w:t>
      </w:r>
    </w:p>
    <w:p w:rsidR="0017610F" w:rsidRDefault="0017610F" w:rsidP="005A44B7">
      <w:pPr>
        <w:spacing w:before="60"/>
        <w:ind w:firstLine="680"/>
        <w:jc w:val="both"/>
        <w:rPr>
          <w:szCs w:val="28"/>
        </w:rPr>
      </w:pPr>
      <w:r>
        <w:rPr>
          <w:szCs w:val="28"/>
        </w:rPr>
        <w:t>Текущий контроль над соблюдением последовательности действий, определенных административными процедурамипо предоставлению государственной услуги, и принятием решений специалистами  ГКУ – УСЗН осуществляется руководителем ГКУ – УСЗН.</w:t>
      </w:r>
    </w:p>
    <w:p w:rsidR="0017610F" w:rsidRDefault="0017610F" w:rsidP="005A44B7">
      <w:pPr>
        <w:spacing w:before="60"/>
        <w:ind w:firstLine="680"/>
        <w:jc w:val="both"/>
        <w:rPr>
          <w:szCs w:val="28"/>
        </w:rPr>
      </w:pPr>
      <w:r>
        <w:rPr>
          <w:szCs w:val="28"/>
        </w:rPr>
        <w:t>Текущий контроль над соблюдением последовательности действий и принятием решений сотрудниками отдела министерства осуществляется начальником отдела министерства, заместителем министра, курирующим вопросы присвоения звания «Ветеран труда Амурской области».</w:t>
      </w:r>
    </w:p>
    <w:p w:rsidR="0017610F" w:rsidRDefault="0017610F" w:rsidP="005A44B7">
      <w:pPr>
        <w:spacing w:before="60"/>
        <w:ind w:firstLine="680"/>
        <w:jc w:val="both"/>
        <w:rPr>
          <w:szCs w:val="28"/>
        </w:rPr>
      </w:pPr>
      <w:r>
        <w:rPr>
          <w:szCs w:val="28"/>
        </w:rPr>
        <w:t>Специалисты, ответственные за консультирование заявителей, прием и правовую оценку документов для присвоения звания «Ветеран труда Амурской области» несут ответственность за качество представляемой информации при консультировании, правильное определение наличия или отсутствия у заявителя права на присвоение звания.</w:t>
      </w:r>
    </w:p>
    <w:p w:rsidR="0017610F" w:rsidRDefault="0017610F" w:rsidP="005A44B7">
      <w:pPr>
        <w:spacing w:before="60"/>
        <w:ind w:firstLine="680"/>
        <w:jc w:val="both"/>
        <w:rPr>
          <w:szCs w:val="28"/>
        </w:rPr>
      </w:pPr>
      <w:r>
        <w:rPr>
          <w:szCs w:val="28"/>
        </w:rPr>
        <w:t>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17610F" w:rsidRPr="00612B01" w:rsidRDefault="0017610F" w:rsidP="00CC3221">
      <w:pPr>
        <w:ind w:firstLine="720"/>
        <w:jc w:val="both"/>
        <w:rPr>
          <w:szCs w:val="28"/>
        </w:rPr>
      </w:pPr>
      <w:r w:rsidRPr="008503F7">
        <w:rPr>
          <w:szCs w:val="28"/>
        </w:rPr>
        <w:t>Плановые проверки полноты и качества предоставления государственной услуги осуществляютс</w:t>
      </w:r>
      <w:r>
        <w:rPr>
          <w:szCs w:val="28"/>
        </w:rPr>
        <w:t>я руководителем ГК</w:t>
      </w:r>
      <w:r w:rsidRPr="008503F7">
        <w:rPr>
          <w:szCs w:val="28"/>
        </w:rPr>
        <w:t xml:space="preserve">У-УСЗН и </w:t>
      </w:r>
      <w:r w:rsidRPr="00612B01">
        <w:rPr>
          <w:szCs w:val="28"/>
        </w:rPr>
        <w:t xml:space="preserve">министерством социальной защиты населения  по отдельному графику. Периодичность плановых проверок </w:t>
      </w:r>
      <w:r>
        <w:rPr>
          <w:szCs w:val="28"/>
        </w:rPr>
        <w:t>устанавливается руководителем ГК</w:t>
      </w:r>
      <w:r w:rsidRPr="00612B01">
        <w:rPr>
          <w:szCs w:val="28"/>
        </w:rPr>
        <w:t>У-УСЗН и руководителем министерства социальной защиты населения соответственно.</w:t>
      </w:r>
    </w:p>
    <w:p w:rsidR="0017610F" w:rsidRPr="00612B01" w:rsidRDefault="0017610F" w:rsidP="00CC3221">
      <w:pPr>
        <w:ind w:firstLine="720"/>
        <w:jc w:val="both"/>
        <w:rPr>
          <w:szCs w:val="28"/>
        </w:rPr>
      </w:pPr>
      <w:r w:rsidRPr="00612B01">
        <w:rPr>
          <w:szCs w:val="28"/>
        </w:rPr>
        <w:t>Внеплановые проверки осуществляются руководителем Г</w:t>
      </w:r>
      <w:r>
        <w:rPr>
          <w:szCs w:val="28"/>
        </w:rPr>
        <w:t>К</w:t>
      </w:r>
      <w:r w:rsidRPr="00612B01">
        <w:rPr>
          <w:szCs w:val="28"/>
        </w:rPr>
        <w:t>У-УСЗН и министерством социальной защиты населения по факту обращения получателя государственной услуги.</w:t>
      </w:r>
    </w:p>
    <w:p w:rsidR="0017610F" w:rsidRPr="00612B01" w:rsidRDefault="0017610F" w:rsidP="00CC3221">
      <w:pPr>
        <w:ind w:firstLine="720"/>
        <w:jc w:val="both"/>
        <w:rPr>
          <w:szCs w:val="28"/>
        </w:rPr>
      </w:pPr>
      <w:r w:rsidRPr="00612B01">
        <w:rPr>
          <w:szCs w:val="28"/>
        </w:rPr>
        <w:t xml:space="preserve">Министерство социальной защиты населения осуществляет контроль </w:t>
      </w:r>
      <w:r>
        <w:rPr>
          <w:szCs w:val="28"/>
        </w:rPr>
        <w:t>над</w:t>
      </w:r>
      <w:r w:rsidRPr="00612B01">
        <w:rPr>
          <w:szCs w:val="28"/>
        </w:rPr>
        <w:t xml:space="preserve"> полнотой и качеством предоставления управлением социальной защиты населения государственной услуги, который включает в себя: проведение проверок, выявление нарушений, выдачу актов о результатах проверки, обязательных для исполнения управлением социальной защиты населения. Принятие мер по устранению обстоятельств и причин выявленных нарушений осуществляется </w:t>
      </w:r>
      <w:r>
        <w:rPr>
          <w:szCs w:val="28"/>
        </w:rPr>
        <w:t>ГКУ-УСЗН</w:t>
      </w:r>
      <w:r w:rsidRPr="00612B01">
        <w:rPr>
          <w:szCs w:val="28"/>
        </w:rPr>
        <w:t>.</w:t>
      </w:r>
    </w:p>
    <w:p w:rsidR="0017610F" w:rsidRDefault="0017610F" w:rsidP="00CC322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12B01">
        <w:rPr>
          <w:szCs w:val="28"/>
        </w:rPr>
        <w:t>Для проведения проверок, выявлен</w:t>
      </w:r>
      <w:r>
        <w:rPr>
          <w:szCs w:val="28"/>
        </w:rPr>
        <w:t xml:space="preserve">ия и устранения нарушений </w:t>
      </w:r>
      <w:r w:rsidRPr="00612B01">
        <w:rPr>
          <w:szCs w:val="28"/>
        </w:rPr>
        <w:t>законодательства о социальной защите населения, высшие должностные лица министерства, определяют уполномоченных должностных лиц</w:t>
      </w:r>
      <w:r>
        <w:rPr>
          <w:szCs w:val="28"/>
        </w:rPr>
        <w:t>.</w:t>
      </w:r>
    </w:p>
    <w:p w:rsidR="0017610F" w:rsidRDefault="0017610F" w:rsidP="00CC3221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 xml:space="preserve">Контроль за предоставлением государственной услуги со стороны граждан (объединений, организаций) осуществляется в порядке и формах, установленных законодательством РФ и законодательством Амурской </w:t>
      </w:r>
      <w:r>
        <w:rPr>
          <w:szCs w:val="28"/>
        </w:rPr>
        <w:lastRenderedPageBreak/>
        <w:t>области.</w:t>
      </w:r>
    </w:p>
    <w:p w:rsidR="0017610F" w:rsidRDefault="0017610F" w:rsidP="00DF2523">
      <w:pPr>
        <w:tabs>
          <w:tab w:val="left" w:pos="0"/>
          <w:tab w:val="left" w:pos="567"/>
        </w:tabs>
        <w:jc w:val="center"/>
        <w:rPr>
          <w:b/>
          <w:szCs w:val="28"/>
        </w:rPr>
      </w:pPr>
    </w:p>
    <w:p w:rsidR="0017610F" w:rsidRDefault="0017610F" w:rsidP="00DF2523">
      <w:pPr>
        <w:tabs>
          <w:tab w:val="left" w:pos="0"/>
          <w:tab w:val="left" w:pos="567"/>
        </w:tabs>
        <w:jc w:val="center"/>
        <w:rPr>
          <w:b/>
          <w:szCs w:val="28"/>
        </w:rPr>
      </w:pPr>
      <w:r w:rsidRPr="00EA4E1C">
        <w:rPr>
          <w:b/>
          <w:szCs w:val="28"/>
          <w:lang w:val="en-US"/>
        </w:rPr>
        <w:t>V</w:t>
      </w:r>
      <w:r>
        <w:rPr>
          <w:b/>
          <w:szCs w:val="28"/>
          <w:lang w:val="en-US"/>
        </w:rPr>
        <w:t>I</w:t>
      </w:r>
      <w:r w:rsidRPr="00EA4E1C">
        <w:rPr>
          <w:b/>
          <w:szCs w:val="28"/>
        </w:rPr>
        <w:t xml:space="preserve">. Досудебный (внесудебный) порядок обжалования решений </w:t>
      </w:r>
    </w:p>
    <w:p w:rsidR="0017610F" w:rsidRPr="00EA4E1C" w:rsidRDefault="0017610F" w:rsidP="00DF2523">
      <w:pPr>
        <w:tabs>
          <w:tab w:val="left" w:pos="0"/>
          <w:tab w:val="left" w:pos="567"/>
        </w:tabs>
        <w:jc w:val="center"/>
        <w:rPr>
          <w:b/>
          <w:szCs w:val="28"/>
        </w:rPr>
      </w:pPr>
      <w:r w:rsidRPr="00EA4E1C">
        <w:rPr>
          <w:b/>
          <w:szCs w:val="28"/>
        </w:rPr>
        <w:t>и действий (бездействия), принятых (осуществляемых) в ходе предоставлениягосударственной услуги</w:t>
      </w:r>
    </w:p>
    <w:p w:rsidR="0017610F" w:rsidRPr="00EA4E1C" w:rsidRDefault="0017610F" w:rsidP="00DF2523">
      <w:pPr>
        <w:ind w:firstLine="720"/>
        <w:jc w:val="both"/>
        <w:rPr>
          <w:color w:val="000000"/>
          <w:szCs w:val="28"/>
        </w:rPr>
      </w:pPr>
      <w:r w:rsidRPr="00EA4E1C">
        <w:rPr>
          <w:color w:val="000000"/>
          <w:szCs w:val="28"/>
        </w:rPr>
        <w:t>Заявитель имеет право на обжалование решений и действий (бездействия) органов, предоставляющих государственную услугу, в досудебном (внесудебном) порядке.</w:t>
      </w:r>
    </w:p>
    <w:p w:rsidR="0017610F" w:rsidRPr="00EA4E1C" w:rsidRDefault="0017610F" w:rsidP="00DF2523">
      <w:pPr>
        <w:ind w:firstLine="720"/>
        <w:jc w:val="both"/>
        <w:rPr>
          <w:color w:val="000000"/>
          <w:szCs w:val="28"/>
        </w:rPr>
      </w:pPr>
      <w:r w:rsidRPr="00EA4E1C">
        <w:rPr>
          <w:color w:val="000000"/>
          <w:szCs w:val="28"/>
        </w:rPr>
        <w:t>Заяви</w:t>
      </w:r>
      <w:r>
        <w:rPr>
          <w:color w:val="000000"/>
          <w:szCs w:val="28"/>
        </w:rPr>
        <w:t xml:space="preserve">тель может обратиться с жалобой, в том числе, </w:t>
      </w:r>
      <w:r w:rsidRPr="00EA4E1C">
        <w:rPr>
          <w:color w:val="000000"/>
          <w:szCs w:val="28"/>
        </w:rPr>
        <w:t>в следующих случаях:</w:t>
      </w:r>
    </w:p>
    <w:p w:rsidR="0017610F" w:rsidRPr="00EA4E1C" w:rsidRDefault="0017610F" w:rsidP="00DF2523">
      <w:pPr>
        <w:numPr>
          <w:ilvl w:val="0"/>
          <w:numId w:val="4"/>
        </w:numPr>
        <w:ind w:left="0" w:firstLine="720"/>
        <w:jc w:val="both"/>
        <w:rPr>
          <w:color w:val="000000"/>
          <w:szCs w:val="28"/>
        </w:rPr>
      </w:pPr>
      <w:r w:rsidRPr="00EA4E1C">
        <w:rPr>
          <w:color w:val="000000"/>
          <w:szCs w:val="28"/>
        </w:rPr>
        <w:t>нарушение срока регистрации запроса заявителя о предоставлении государственной услуги;</w:t>
      </w:r>
    </w:p>
    <w:p w:rsidR="0017610F" w:rsidRPr="00EA4E1C" w:rsidRDefault="0017610F" w:rsidP="00DF2523">
      <w:pPr>
        <w:numPr>
          <w:ilvl w:val="0"/>
          <w:numId w:val="4"/>
        </w:numPr>
        <w:ind w:left="0" w:firstLine="720"/>
        <w:jc w:val="both"/>
        <w:rPr>
          <w:color w:val="000000"/>
          <w:szCs w:val="28"/>
        </w:rPr>
      </w:pPr>
      <w:r w:rsidRPr="00EA4E1C">
        <w:rPr>
          <w:color w:val="000000"/>
          <w:szCs w:val="28"/>
        </w:rPr>
        <w:t>нарушение срока предоставления государственной услуги;</w:t>
      </w:r>
    </w:p>
    <w:p w:rsidR="0017610F" w:rsidRPr="00EA4E1C" w:rsidRDefault="0017610F" w:rsidP="00DF2523">
      <w:pPr>
        <w:numPr>
          <w:ilvl w:val="0"/>
          <w:numId w:val="4"/>
        </w:numPr>
        <w:ind w:left="0" w:firstLine="720"/>
        <w:jc w:val="both"/>
        <w:rPr>
          <w:color w:val="000000"/>
          <w:szCs w:val="28"/>
        </w:rPr>
      </w:pPr>
      <w:r w:rsidRPr="00EA4E1C">
        <w:rPr>
          <w:color w:val="000000"/>
          <w:szCs w:val="28"/>
        </w:rPr>
        <w:t>требование у заявителя документов, не предусмотренных настоящим административным регламентом;</w:t>
      </w:r>
    </w:p>
    <w:p w:rsidR="0017610F" w:rsidRPr="00EA4E1C" w:rsidRDefault="0017610F" w:rsidP="00DF2523">
      <w:pPr>
        <w:numPr>
          <w:ilvl w:val="0"/>
          <w:numId w:val="4"/>
        </w:numPr>
        <w:ind w:left="0" w:firstLine="720"/>
        <w:jc w:val="both"/>
        <w:rPr>
          <w:color w:val="000000"/>
          <w:szCs w:val="28"/>
        </w:rPr>
      </w:pPr>
      <w:r w:rsidRPr="00EA4E1C">
        <w:rPr>
          <w:color w:val="000000"/>
          <w:szCs w:val="28"/>
        </w:rPr>
        <w:t>отказ в приеме документов, предоставление которых предусмотрено настоящим административным регламентом, у заявителя;</w:t>
      </w:r>
    </w:p>
    <w:p w:rsidR="0017610F" w:rsidRPr="00EA4E1C" w:rsidRDefault="0017610F" w:rsidP="00DF2523">
      <w:pPr>
        <w:numPr>
          <w:ilvl w:val="0"/>
          <w:numId w:val="4"/>
        </w:numPr>
        <w:ind w:left="0" w:firstLine="720"/>
        <w:jc w:val="both"/>
        <w:rPr>
          <w:color w:val="000000"/>
          <w:szCs w:val="28"/>
        </w:rPr>
      </w:pPr>
      <w:r w:rsidRPr="00EA4E1C">
        <w:rPr>
          <w:color w:val="000000"/>
          <w:szCs w:val="28"/>
        </w:rPr>
        <w:t>отказ в предоставлении государственной услуги, если основания отказа не предусмотрены настоящим административным регламентом;</w:t>
      </w:r>
    </w:p>
    <w:p w:rsidR="0017610F" w:rsidRPr="00EA4E1C" w:rsidRDefault="0017610F" w:rsidP="00DF2523">
      <w:pPr>
        <w:numPr>
          <w:ilvl w:val="0"/>
          <w:numId w:val="4"/>
        </w:numPr>
        <w:ind w:left="0" w:firstLine="720"/>
        <w:jc w:val="both"/>
        <w:rPr>
          <w:color w:val="000000"/>
          <w:szCs w:val="28"/>
        </w:rPr>
      </w:pPr>
      <w:r w:rsidRPr="00EA4E1C">
        <w:rPr>
          <w:color w:val="000000"/>
          <w:szCs w:val="28"/>
        </w:rPr>
        <w:t>затребование с заявителя при предоставлении государственной услуги платы, не предусмотренной настоящим административным регламентом.</w:t>
      </w:r>
    </w:p>
    <w:p w:rsidR="0017610F" w:rsidRPr="00EA4E1C" w:rsidRDefault="0017610F" w:rsidP="00DF2523">
      <w:pPr>
        <w:ind w:firstLine="720"/>
        <w:jc w:val="both"/>
        <w:rPr>
          <w:color w:val="000000"/>
          <w:szCs w:val="28"/>
        </w:rPr>
      </w:pPr>
      <w:r w:rsidRPr="00EA4E1C">
        <w:rPr>
          <w:szCs w:val="28"/>
        </w:rPr>
        <w:t>Жалоба подается в письменной форме на бумажном носителе, в электронной форме в ГКУ-УСЗН</w:t>
      </w:r>
      <w:r w:rsidRPr="00EA4E1C">
        <w:rPr>
          <w:color w:val="000000"/>
          <w:szCs w:val="28"/>
        </w:rPr>
        <w:t>. Жалобы на решения, принятые руководителем ГКУ-УСЗН, подаются в министерство либо рассматриваются непосредственно руководителем ГКУ-УСЗН.</w:t>
      </w:r>
    </w:p>
    <w:p w:rsidR="0017610F" w:rsidRPr="00EA4E1C" w:rsidRDefault="0017610F" w:rsidP="00DF2523">
      <w:pPr>
        <w:ind w:firstLine="720"/>
        <w:jc w:val="both"/>
        <w:rPr>
          <w:color w:val="000000"/>
          <w:szCs w:val="28"/>
        </w:rPr>
      </w:pPr>
      <w:r w:rsidRPr="00EA4E1C">
        <w:rPr>
          <w:color w:val="000000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ГКУ-УСЗН, официального сайта министерства, Портала, а также может быть принята при личном приеме заявителя.</w:t>
      </w:r>
    </w:p>
    <w:p w:rsidR="0017610F" w:rsidRPr="00EA4E1C" w:rsidRDefault="0017610F" w:rsidP="00DF2523">
      <w:pPr>
        <w:ind w:firstLine="720"/>
        <w:jc w:val="both"/>
        <w:rPr>
          <w:color w:val="000000"/>
          <w:szCs w:val="28"/>
        </w:rPr>
      </w:pPr>
      <w:r w:rsidRPr="00EA4E1C">
        <w:rPr>
          <w:color w:val="000000"/>
          <w:szCs w:val="28"/>
        </w:rPr>
        <w:t>Жалоба должна содержать:</w:t>
      </w:r>
    </w:p>
    <w:p w:rsidR="0017610F" w:rsidRPr="00EA4E1C" w:rsidRDefault="0017610F" w:rsidP="00DF2523">
      <w:pPr>
        <w:numPr>
          <w:ilvl w:val="0"/>
          <w:numId w:val="5"/>
        </w:numPr>
        <w:ind w:left="0" w:firstLine="720"/>
        <w:jc w:val="both"/>
        <w:rPr>
          <w:color w:val="000000"/>
          <w:szCs w:val="28"/>
        </w:rPr>
      </w:pPr>
      <w:r w:rsidRPr="00EA4E1C">
        <w:rPr>
          <w:color w:val="000000"/>
          <w:szCs w:val="28"/>
        </w:rPr>
        <w:t>наименование ГКУ-УСЗН, должностного лица ГКУ-УСЗН, либо государственного служащего, решения и действия (бездействие) которых обжалуются;</w:t>
      </w:r>
    </w:p>
    <w:p w:rsidR="0017610F" w:rsidRPr="00EA4E1C" w:rsidRDefault="0017610F" w:rsidP="00DF2523">
      <w:pPr>
        <w:numPr>
          <w:ilvl w:val="0"/>
          <w:numId w:val="5"/>
        </w:numPr>
        <w:ind w:left="0" w:firstLine="720"/>
        <w:jc w:val="both"/>
        <w:rPr>
          <w:color w:val="000000"/>
          <w:szCs w:val="28"/>
        </w:rPr>
      </w:pPr>
      <w:r w:rsidRPr="00EA4E1C">
        <w:rPr>
          <w:color w:val="000000"/>
          <w:szCs w:val="28"/>
        </w:rPr>
        <w:t>фамилию, имя, отчество (последнее – при наличии), сведения о месте жительства (пребывания)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17610F" w:rsidRPr="00EA4E1C" w:rsidRDefault="0017610F" w:rsidP="00DF2523">
      <w:pPr>
        <w:numPr>
          <w:ilvl w:val="0"/>
          <w:numId w:val="5"/>
        </w:numPr>
        <w:ind w:left="0" w:firstLine="720"/>
        <w:jc w:val="both"/>
        <w:rPr>
          <w:color w:val="000000"/>
          <w:szCs w:val="28"/>
        </w:rPr>
      </w:pPr>
      <w:r w:rsidRPr="00EA4E1C">
        <w:rPr>
          <w:color w:val="000000"/>
          <w:szCs w:val="28"/>
        </w:rPr>
        <w:t>сведения об обжалуемых решениях и действиях (бездействии) ГКУ-УСЗН, должностного лица ГКУ-УСЗН;</w:t>
      </w:r>
    </w:p>
    <w:p w:rsidR="0017610F" w:rsidRPr="00EA4E1C" w:rsidRDefault="0017610F" w:rsidP="00DF2523">
      <w:pPr>
        <w:numPr>
          <w:ilvl w:val="0"/>
          <w:numId w:val="5"/>
        </w:numPr>
        <w:ind w:left="0" w:firstLine="720"/>
        <w:jc w:val="both"/>
        <w:rPr>
          <w:color w:val="000000"/>
          <w:szCs w:val="28"/>
        </w:rPr>
      </w:pPr>
      <w:r w:rsidRPr="00EA4E1C">
        <w:rPr>
          <w:color w:val="000000"/>
          <w:szCs w:val="28"/>
        </w:rPr>
        <w:t>доводы, на основании которых заявитель не согласен с решением и действием (бездействием) ГКУ-УСЗН, должностного лица ГКУ-УСЗН. Заявителем могут быть представлены документы (при наличии), подтверждающие доводы заявителя, либо их копии.</w:t>
      </w:r>
    </w:p>
    <w:p w:rsidR="0017610F" w:rsidRPr="00EA4E1C" w:rsidRDefault="0017610F" w:rsidP="00DF2523">
      <w:pPr>
        <w:ind w:firstLine="720"/>
        <w:jc w:val="both"/>
        <w:rPr>
          <w:color w:val="000000"/>
          <w:szCs w:val="28"/>
        </w:rPr>
      </w:pPr>
      <w:r w:rsidRPr="00EA4E1C">
        <w:rPr>
          <w:color w:val="000000"/>
          <w:szCs w:val="28"/>
        </w:rPr>
        <w:lastRenderedPageBreak/>
        <w:t xml:space="preserve">Жалоба, поступившая в ГКУ-УСЗН,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ГКУ-УСЗН, должностного лица ГКУ-УСЗН в приеме документов у заявителя – в течение пяти рабочих дней со дня ее регистрации. </w:t>
      </w:r>
    </w:p>
    <w:p w:rsidR="0017610F" w:rsidRPr="00EA4E1C" w:rsidRDefault="0017610F" w:rsidP="00DF2523">
      <w:pPr>
        <w:ind w:firstLine="720"/>
        <w:jc w:val="both"/>
        <w:rPr>
          <w:color w:val="000000"/>
          <w:szCs w:val="28"/>
        </w:rPr>
      </w:pPr>
      <w:r w:rsidRPr="00EA4E1C">
        <w:rPr>
          <w:color w:val="000000"/>
          <w:szCs w:val="28"/>
        </w:rPr>
        <w:t>По результатам рассмотрения жалобы ГКУ-УСЗН принимает одно из следующих решений:</w:t>
      </w:r>
    </w:p>
    <w:p w:rsidR="0017610F" w:rsidRPr="00EA4E1C" w:rsidRDefault="0017610F" w:rsidP="00DF2523">
      <w:pPr>
        <w:numPr>
          <w:ilvl w:val="0"/>
          <w:numId w:val="6"/>
        </w:numPr>
        <w:tabs>
          <w:tab w:val="clear" w:pos="1620"/>
        </w:tabs>
        <w:ind w:left="0" w:firstLine="720"/>
        <w:jc w:val="both"/>
        <w:rPr>
          <w:color w:val="000000"/>
          <w:szCs w:val="28"/>
        </w:rPr>
      </w:pPr>
      <w:r w:rsidRPr="00EA4E1C">
        <w:rPr>
          <w:color w:val="000000"/>
          <w:szCs w:val="28"/>
        </w:rPr>
        <w:t>удовлетворяет жалобу, в том числе в форме отмены принятого решения;</w:t>
      </w:r>
    </w:p>
    <w:p w:rsidR="0017610F" w:rsidRPr="00EA4E1C" w:rsidRDefault="0017610F" w:rsidP="00DF2523">
      <w:pPr>
        <w:numPr>
          <w:ilvl w:val="0"/>
          <w:numId w:val="6"/>
        </w:numPr>
        <w:tabs>
          <w:tab w:val="clear" w:pos="1620"/>
        </w:tabs>
        <w:ind w:left="0" w:firstLine="720"/>
        <w:jc w:val="both"/>
        <w:rPr>
          <w:color w:val="000000"/>
          <w:szCs w:val="28"/>
        </w:rPr>
      </w:pPr>
      <w:r w:rsidRPr="00EA4E1C">
        <w:rPr>
          <w:color w:val="000000"/>
          <w:szCs w:val="28"/>
        </w:rPr>
        <w:t>отказывает в удовлетворении жалобы.</w:t>
      </w:r>
    </w:p>
    <w:p w:rsidR="0017610F" w:rsidRPr="00EA4E1C" w:rsidRDefault="0017610F" w:rsidP="00DF2523">
      <w:pPr>
        <w:ind w:firstLine="720"/>
        <w:jc w:val="both"/>
        <w:rPr>
          <w:color w:val="000000"/>
          <w:szCs w:val="28"/>
        </w:rPr>
      </w:pPr>
      <w:r w:rsidRPr="00EA4E1C">
        <w:rPr>
          <w:color w:val="000000"/>
          <w:szCs w:val="28"/>
        </w:rPr>
        <w:t>Не позднее дня, следующего за днем принятия решения, заявителю в письменной форме (по желанию заявителя – в электронной форме) направляется мотивированный ответ о результатах рассмотрения жалобы.</w:t>
      </w:r>
    </w:p>
    <w:p w:rsidR="0017610F" w:rsidRPr="00EA4E1C" w:rsidRDefault="0017610F" w:rsidP="00DF2523">
      <w:pPr>
        <w:ind w:firstLine="720"/>
        <w:jc w:val="both"/>
        <w:rPr>
          <w:color w:val="000000"/>
          <w:szCs w:val="28"/>
        </w:rPr>
      </w:pPr>
      <w:r w:rsidRPr="00EA4E1C">
        <w:rPr>
          <w:color w:val="000000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7610F" w:rsidRPr="00EA4E1C" w:rsidRDefault="0017610F" w:rsidP="00DF2523">
      <w:pPr>
        <w:ind w:firstLine="720"/>
        <w:jc w:val="both"/>
        <w:rPr>
          <w:color w:val="000000"/>
          <w:szCs w:val="28"/>
        </w:rPr>
      </w:pPr>
      <w:r w:rsidRPr="00EA4E1C">
        <w:rPr>
          <w:color w:val="000000"/>
          <w:szCs w:val="28"/>
        </w:rPr>
        <w:t xml:space="preserve">Рассмотрение жалоб министерством производится в порядке, установленном </w:t>
      </w:r>
      <w:r w:rsidRPr="00EA4E1C">
        <w:rPr>
          <w:szCs w:val="28"/>
        </w:rPr>
        <w:t>Федеральным законом от 02.05.2006 № 59-ФЗ «О порядке рассмотрения обращений граждан Российской Федерации».</w:t>
      </w:r>
    </w:p>
    <w:p w:rsidR="0017610F" w:rsidRPr="008503F7" w:rsidRDefault="0017610F" w:rsidP="00DF2523">
      <w:pPr>
        <w:tabs>
          <w:tab w:val="left" w:pos="1440"/>
        </w:tabs>
        <w:ind w:firstLine="709"/>
        <w:jc w:val="both"/>
        <w:rPr>
          <w:szCs w:val="28"/>
        </w:rPr>
      </w:pPr>
      <w:r w:rsidRPr="00EA4E1C">
        <w:rPr>
          <w:color w:val="000000"/>
          <w:szCs w:val="28"/>
        </w:rPr>
        <w:t>В случае если в результате рассмотрения жалобы министерством жалоба признана обоснованной и установлены факты неправомерности решений и действий (бездействия) ГКУ-УСЗН, руководителем ГКУ-УСЗН устраняются нарушения, принимаются меры по их предотвращению в дальнейшем, при необходимости применяются меры дисциплинарного взыскания к должностным лицам, принявшим (совершившим) неправомерное решение (действие).</w:t>
      </w:r>
    </w:p>
    <w:p w:rsidR="0017610F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7610F" w:rsidRDefault="0017610F" w:rsidP="00E47E8D">
      <w:pPr>
        <w:ind w:firstLine="720"/>
        <w:jc w:val="center"/>
        <w:rPr>
          <w:b/>
          <w:szCs w:val="28"/>
        </w:rPr>
      </w:pPr>
      <w:r w:rsidRPr="00EA4E1C">
        <w:rPr>
          <w:b/>
          <w:szCs w:val="28"/>
          <w:lang w:val="en-US"/>
        </w:rPr>
        <w:t>VI</w:t>
      </w:r>
      <w:r>
        <w:rPr>
          <w:b/>
          <w:szCs w:val="28"/>
          <w:lang w:val="en-US"/>
        </w:rPr>
        <w:t>I</w:t>
      </w:r>
      <w:r w:rsidRPr="00EA4E1C">
        <w:rPr>
          <w:b/>
          <w:szCs w:val="28"/>
        </w:rPr>
        <w:t>. Перечень приложений</w:t>
      </w:r>
    </w:p>
    <w:p w:rsidR="0017610F" w:rsidRPr="00EA4E1C" w:rsidRDefault="0017610F" w:rsidP="00E47E8D">
      <w:pPr>
        <w:ind w:firstLine="709"/>
        <w:jc w:val="both"/>
        <w:rPr>
          <w:szCs w:val="28"/>
        </w:rPr>
      </w:pPr>
      <w:r w:rsidRPr="00EA4E1C">
        <w:rPr>
          <w:szCs w:val="28"/>
        </w:rPr>
        <w:t xml:space="preserve">1. </w:t>
      </w:r>
      <w:r>
        <w:rPr>
          <w:szCs w:val="28"/>
        </w:rPr>
        <w:t>Сведения о</w:t>
      </w:r>
      <w:r w:rsidRPr="00EA4E1C">
        <w:rPr>
          <w:szCs w:val="28"/>
        </w:rPr>
        <w:t xml:space="preserve"> местах нахо</w:t>
      </w:r>
      <w:r>
        <w:rPr>
          <w:szCs w:val="28"/>
        </w:rPr>
        <w:t xml:space="preserve">ждения, графиках работы, адресах электронной </w:t>
      </w:r>
      <w:r w:rsidRPr="00EA4E1C">
        <w:rPr>
          <w:szCs w:val="28"/>
        </w:rPr>
        <w:t xml:space="preserve">почты и контактных телефонах  ГКУ-УСЗН, МФЦ, </w:t>
      </w:r>
      <w:r>
        <w:rPr>
          <w:szCs w:val="28"/>
        </w:rPr>
        <w:t xml:space="preserve">участвующих в </w:t>
      </w:r>
      <w:r w:rsidRPr="00EA4E1C">
        <w:rPr>
          <w:szCs w:val="28"/>
        </w:rPr>
        <w:t>предоставл</w:t>
      </w:r>
      <w:r>
        <w:rPr>
          <w:szCs w:val="28"/>
        </w:rPr>
        <w:t>ении государственной</w:t>
      </w:r>
      <w:r>
        <w:rPr>
          <w:szCs w:val="28"/>
        </w:rPr>
        <w:tab/>
      </w:r>
      <w:r w:rsidRPr="00EA4E1C">
        <w:rPr>
          <w:szCs w:val="28"/>
        </w:rPr>
        <w:t>услуг</w:t>
      </w:r>
      <w:r>
        <w:rPr>
          <w:szCs w:val="28"/>
        </w:rPr>
        <w:t>и</w:t>
      </w:r>
      <w:r w:rsidRPr="00EA4E1C">
        <w:rPr>
          <w:szCs w:val="28"/>
        </w:rPr>
        <w:t>.</w:t>
      </w:r>
    </w:p>
    <w:p w:rsidR="0017610F" w:rsidRPr="00EA4E1C" w:rsidRDefault="0017610F" w:rsidP="00E47E8D">
      <w:pPr>
        <w:ind w:firstLine="709"/>
        <w:jc w:val="both"/>
        <w:rPr>
          <w:szCs w:val="28"/>
        </w:rPr>
      </w:pPr>
      <w:r w:rsidRPr="00EA4E1C">
        <w:rPr>
          <w:szCs w:val="28"/>
        </w:rPr>
        <w:t>2. Единые социальные телефоны органов социальной защиты населения Амурской области.</w:t>
      </w:r>
    </w:p>
    <w:p w:rsidR="0017610F" w:rsidRPr="00EA4E1C" w:rsidRDefault="0017610F" w:rsidP="00E47E8D">
      <w:pPr>
        <w:ind w:firstLine="709"/>
        <w:jc w:val="both"/>
        <w:rPr>
          <w:bCs/>
          <w:szCs w:val="28"/>
        </w:rPr>
      </w:pPr>
      <w:r w:rsidRPr="00EA4E1C">
        <w:rPr>
          <w:sz w:val="27"/>
          <w:szCs w:val="27"/>
        </w:rPr>
        <w:t xml:space="preserve">3. </w:t>
      </w:r>
      <w:r w:rsidRPr="00EA4E1C">
        <w:rPr>
          <w:szCs w:val="28"/>
        </w:rPr>
        <w:t xml:space="preserve">Заявление </w:t>
      </w:r>
      <w:r>
        <w:rPr>
          <w:bCs/>
          <w:szCs w:val="28"/>
        </w:rPr>
        <w:t>на</w:t>
      </w:r>
      <w:r w:rsidRPr="00EA4E1C">
        <w:rPr>
          <w:bCs/>
          <w:szCs w:val="28"/>
        </w:rPr>
        <w:t xml:space="preserve"> присвоени</w:t>
      </w:r>
      <w:r>
        <w:rPr>
          <w:bCs/>
          <w:szCs w:val="28"/>
        </w:rPr>
        <w:t>е</w:t>
      </w:r>
      <w:r w:rsidRPr="00EA4E1C">
        <w:rPr>
          <w:bCs/>
          <w:szCs w:val="28"/>
        </w:rPr>
        <w:t xml:space="preserve"> звания «Ветеран труда</w:t>
      </w:r>
      <w:r>
        <w:rPr>
          <w:bCs/>
          <w:szCs w:val="28"/>
        </w:rPr>
        <w:t xml:space="preserve"> Амурской области</w:t>
      </w:r>
      <w:r w:rsidRPr="00EA4E1C">
        <w:rPr>
          <w:bCs/>
          <w:szCs w:val="28"/>
        </w:rPr>
        <w:t>».</w:t>
      </w:r>
    </w:p>
    <w:p w:rsidR="0017610F" w:rsidRDefault="0017610F" w:rsidP="00E47E8D">
      <w:pPr>
        <w:ind w:firstLine="709"/>
        <w:jc w:val="both"/>
        <w:rPr>
          <w:szCs w:val="28"/>
        </w:rPr>
      </w:pPr>
      <w:r w:rsidRPr="00EA4E1C">
        <w:rPr>
          <w:bCs/>
          <w:szCs w:val="28"/>
        </w:rPr>
        <w:t xml:space="preserve">4. </w:t>
      </w:r>
      <w:r w:rsidRPr="00EA4E1C">
        <w:rPr>
          <w:szCs w:val="28"/>
        </w:rPr>
        <w:t>Книга учета удостоверений «Ветеран труда</w:t>
      </w:r>
      <w:r>
        <w:rPr>
          <w:szCs w:val="28"/>
        </w:rPr>
        <w:t xml:space="preserve"> Амурской области</w:t>
      </w:r>
      <w:r w:rsidRPr="00EA4E1C">
        <w:rPr>
          <w:szCs w:val="28"/>
        </w:rPr>
        <w:t>».</w:t>
      </w:r>
    </w:p>
    <w:p w:rsidR="0017610F" w:rsidRDefault="0017610F" w:rsidP="00E47E8D">
      <w:pPr>
        <w:ind w:firstLine="709"/>
        <w:jc w:val="both"/>
        <w:rPr>
          <w:szCs w:val="28"/>
        </w:rPr>
      </w:pPr>
      <w:r>
        <w:rPr>
          <w:szCs w:val="28"/>
        </w:rPr>
        <w:t>5. Справка ГКУ-УСЗН, подтверждающая наличие стажа на одном предприятии (учреждении, организации) 20 и более лет.</w:t>
      </w:r>
    </w:p>
    <w:p w:rsidR="0017610F" w:rsidRDefault="0017610F" w:rsidP="003070A9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EA4E1C">
        <w:rPr>
          <w:szCs w:val="28"/>
        </w:rPr>
        <w:t>. Блок – схема.</w:t>
      </w:r>
    </w:p>
    <w:p w:rsidR="0017610F" w:rsidRPr="003070A9" w:rsidRDefault="0017610F" w:rsidP="003070A9">
      <w:pPr>
        <w:ind w:firstLine="709"/>
        <w:jc w:val="both"/>
        <w:rPr>
          <w:bCs/>
          <w:szCs w:val="28"/>
        </w:rPr>
      </w:pPr>
      <w:r>
        <w:rPr>
          <w:szCs w:val="28"/>
        </w:rPr>
        <w:t>7. Уведомление об отказе в присвоении звания «Ветеран труда Амурской области».</w:t>
      </w:r>
    </w:p>
    <w:p w:rsidR="0017610F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7610F" w:rsidRDefault="0017610F" w:rsidP="005A44B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498"/>
        <w:gridCol w:w="3883"/>
      </w:tblGrid>
      <w:tr w:rsidR="0017610F" w:rsidRPr="00CE78A4" w:rsidTr="00FD1DF2">
        <w:trPr>
          <w:trHeight w:val="2193"/>
        </w:trPr>
        <w:tc>
          <w:tcPr>
            <w:tcW w:w="3190" w:type="dxa"/>
          </w:tcPr>
          <w:p w:rsidR="0017610F" w:rsidRPr="00CE78A4" w:rsidRDefault="0017610F" w:rsidP="00CE78A4">
            <w:pPr>
              <w:jc w:val="right"/>
              <w:rPr>
                <w:szCs w:val="28"/>
              </w:rPr>
            </w:pPr>
            <w:bookmarkStart w:id="0" w:name="OLE_LINK5"/>
            <w:bookmarkStart w:id="1" w:name="OLE_LINK6"/>
          </w:p>
        </w:tc>
        <w:tc>
          <w:tcPr>
            <w:tcW w:w="2498" w:type="dxa"/>
          </w:tcPr>
          <w:p w:rsidR="0017610F" w:rsidRPr="00CE78A4" w:rsidRDefault="0017610F" w:rsidP="00CE78A4">
            <w:pPr>
              <w:jc w:val="right"/>
              <w:rPr>
                <w:szCs w:val="28"/>
              </w:rPr>
            </w:pPr>
          </w:p>
        </w:tc>
        <w:tc>
          <w:tcPr>
            <w:tcW w:w="3883" w:type="dxa"/>
          </w:tcPr>
          <w:p w:rsidR="0017610F" w:rsidRPr="00CE78A4" w:rsidRDefault="0017610F" w:rsidP="00CE78A4">
            <w:pPr>
              <w:jc w:val="right"/>
              <w:rPr>
                <w:szCs w:val="28"/>
              </w:rPr>
            </w:pPr>
            <w:r w:rsidRPr="00CE78A4">
              <w:rPr>
                <w:szCs w:val="28"/>
              </w:rPr>
              <w:t>Приложение № 1</w:t>
            </w:r>
          </w:p>
          <w:p w:rsidR="0017610F" w:rsidRPr="00CE78A4" w:rsidRDefault="0017610F" w:rsidP="00CE78A4">
            <w:pPr>
              <w:jc w:val="right"/>
              <w:rPr>
                <w:szCs w:val="28"/>
              </w:rPr>
            </w:pPr>
            <w:r w:rsidRPr="00CE78A4">
              <w:rPr>
                <w:szCs w:val="28"/>
              </w:rPr>
              <w:t xml:space="preserve">к административному регламенту по присвоению звания «Ветеран труда Амурской области» </w:t>
            </w:r>
          </w:p>
        </w:tc>
      </w:tr>
    </w:tbl>
    <w:p w:rsidR="0017610F" w:rsidRPr="00350386" w:rsidRDefault="0017610F" w:rsidP="000405C3">
      <w:pPr>
        <w:jc w:val="center"/>
        <w:outlineLvl w:val="0"/>
        <w:rPr>
          <w:b/>
          <w:szCs w:val="28"/>
        </w:rPr>
      </w:pPr>
      <w:r w:rsidRPr="00350386">
        <w:rPr>
          <w:b/>
          <w:szCs w:val="28"/>
        </w:rPr>
        <w:t>Сведения</w:t>
      </w:r>
    </w:p>
    <w:p w:rsidR="0017610F" w:rsidRPr="00350386" w:rsidRDefault="0017610F" w:rsidP="000405C3">
      <w:pPr>
        <w:jc w:val="center"/>
        <w:rPr>
          <w:b/>
          <w:szCs w:val="28"/>
        </w:rPr>
      </w:pPr>
      <w:r w:rsidRPr="00350386">
        <w:rPr>
          <w:b/>
          <w:szCs w:val="28"/>
        </w:rPr>
        <w:t xml:space="preserve">о местах нахождения, графиках работы, </w:t>
      </w:r>
    </w:p>
    <w:p w:rsidR="0017610F" w:rsidRPr="00350386" w:rsidRDefault="0017610F" w:rsidP="000405C3">
      <w:pPr>
        <w:jc w:val="center"/>
        <w:rPr>
          <w:b/>
          <w:szCs w:val="28"/>
        </w:rPr>
      </w:pPr>
      <w:r w:rsidRPr="00350386">
        <w:rPr>
          <w:b/>
          <w:szCs w:val="28"/>
        </w:rPr>
        <w:t>контактных телефонах, адресах электронной почты</w:t>
      </w:r>
    </w:p>
    <w:p w:rsidR="0017610F" w:rsidRDefault="0017610F" w:rsidP="000405C3">
      <w:pPr>
        <w:jc w:val="center"/>
        <w:rPr>
          <w:b/>
          <w:szCs w:val="28"/>
        </w:rPr>
      </w:pPr>
      <w:r w:rsidRPr="00350386">
        <w:rPr>
          <w:b/>
          <w:szCs w:val="28"/>
        </w:rPr>
        <w:t>органов, предоставляющих государственную услугу</w:t>
      </w:r>
      <w:r>
        <w:rPr>
          <w:b/>
          <w:szCs w:val="28"/>
        </w:rPr>
        <w:t xml:space="preserve"> и участвующих </w:t>
      </w:r>
    </w:p>
    <w:p w:rsidR="0017610F" w:rsidRPr="00350386" w:rsidRDefault="0017610F" w:rsidP="000405C3">
      <w:pPr>
        <w:jc w:val="center"/>
        <w:rPr>
          <w:b/>
          <w:szCs w:val="28"/>
        </w:rPr>
      </w:pPr>
      <w:r>
        <w:rPr>
          <w:b/>
          <w:szCs w:val="28"/>
        </w:rPr>
        <w:t>в предоставлении государственной услуги</w:t>
      </w:r>
    </w:p>
    <w:p w:rsidR="0017610F" w:rsidRPr="00350386" w:rsidRDefault="0017610F" w:rsidP="000405C3">
      <w:pPr>
        <w:jc w:val="both"/>
        <w:rPr>
          <w:sz w:val="27"/>
          <w:szCs w:val="27"/>
        </w:rPr>
      </w:pPr>
    </w:p>
    <w:tbl>
      <w:tblPr>
        <w:tblW w:w="9607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7"/>
        <w:gridCol w:w="2370"/>
        <w:gridCol w:w="1938"/>
        <w:gridCol w:w="2802"/>
      </w:tblGrid>
      <w:tr w:rsidR="0017610F" w:rsidRPr="003070A9" w:rsidTr="00A46CD2"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jc w:val="center"/>
              <w:rPr>
                <w:sz w:val="24"/>
              </w:rPr>
            </w:pPr>
            <w:r w:rsidRPr="003070A9">
              <w:rPr>
                <w:sz w:val="24"/>
              </w:rPr>
              <w:t>Наименование</w:t>
            </w:r>
          </w:p>
          <w:p w:rsidR="0017610F" w:rsidRPr="003070A9" w:rsidRDefault="0017610F" w:rsidP="00DD65B5">
            <w:pPr>
              <w:jc w:val="center"/>
              <w:rPr>
                <w:sz w:val="24"/>
              </w:rPr>
            </w:pPr>
            <w:r w:rsidRPr="003070A9">
              <w:rPr>
                <w:sz w:val="24"/>
              </w:rPr>
              <w:t>ГКУ УСЗН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jc w:val="center"/>
              <w:rPr>
                <w:sz w:val="24"/>
              </w:rPr>
            </w:pPr>
            <w:r w:rsidRPr="003070A9">
              <w:rPr>
                <w:sz w:val="24"/>
              </w:rPr>
              <w:t>Место нахождения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jc w:val="center"/>
              <w:rPr>
                <w:sz w:val="24"/>
              </w:rPr>
            </w:pPr>
            <w:r w:rsidRPr="003070A9">
              <w:rPr>
                <w:sz w:val="24"/>
              </w:rPr>
              <w:t>График работы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E0FEE">
            <w:pPr>
              <w:ind w:right="-55"/>
              <w:jc w:val="center"/>
              <w:rPr>
                <w:sz w:val="24"/>
              </w:rPr>
            </w:pPr>
            <w:r w:rsidRPr="003070A9">
              <w:rPr>
                <w:sz w:val="24"/>
              </w:rPr>
              <w:t>Адреса электронной почты, контактные телефоны*</w:t>
            </w:r>
          </w:p>
        </w:tc>
      </w:tr>
      <w:tr w:rsidR="0017610F" w:rsidRPr="003070A9" w:rsidTr="00A46CD2"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jc w:val="center"/>
              <w:rPr>
                <w:sz w:val="24"/>
              </w:rPr>
            </w:pPr>
            <w:r w:rsidRPr="003070A9">
              <w:rPr>
                <w:sz w:val="24"/>
              </w:rPr>
              <w:t>1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jc w:val="center"/>
              <w:rPr>
                <w:sz w:val="24"/>
              </w:rPr>
            </w:pPr>
            <w:r w:rsidRPr="003070A9">
              <w:rPr>
                <w:sz w:val="24"/>
              </w:rPr>
              <w:t>2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jc w:val="center"/>
              <w:rPr>
                <w:sz w:val="24"/>
              </w:rPr>
            </w:pPr>
            <w:r w:rsidRPr="003070A9">
              <w:rPr>
                <w:sz w:val="24"/>
              </w:rPr>
              <w:t>3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jc w:val="center"/>
              <w:rPr>
                <w:sz w:val="24"/>
              </w:rPr>
            </w:pPr>
            <w:r w:rsidRPr="003070A9">
              <w:rPr>
                <w:sz w:val="24"/>
              </w:rPr>
              <w:t>4</w:t>
            </w:r>
          </w:p>
        </w:tc>
      </w:tr>
      <w:tr w:rsidR="0017610F" w:rsidRPr="003070A9" w:rsidTr="00A46CD2"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E0741E">
            <w:pPr>
              <w:rPr>
                <w:sz w:val="24"/>
              </w:rPr>
            </w:pPr>
            <w:r w:rsidRPr="003070A9">
              <w:rPr>
                <w:sz w:val="24"/>
              </w:rPr>
              <w:t>Министерство социальной защиты населения Амурской области</w:t>
            </w:r>
          </w:p>
        </w:tc>
        <w:tc>
          <w:tcPr>
            <w:tcW w:w="2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E0741E">
            <w:pPr>
              <w:rPr>
                <w:sz w:val="24"/>
              </w:rPr>
            </w:pPr>
            <w:r w:rsidRPr="003070A9">
              <w:rPr>
                <w:sz w:val="24"/>
              </w:rPr>
              <w:t>675000, г.  Благовещенск, ул. Шимановского, 8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5B53D4">
            <w:pPr>
              <w:ind w:left="-8" w:right="-111"/>
              <w:rPr>
                <w:sz w:val="24"/>
              </w:rPr>
            </w:pPr>
            <w:r w:rsidRPr="003070A9">
              <w:rPr>
                <w:sz w:val="24"/>
              </w:rPr>
              <w:t>понедельник – пятница:</w:t>
            </w:r>
          </w:p>
          <w:p w:rsidR="0017610F" w:rsidRPr="003070A9" w:rsidRDefault="0017610F" w:rsidP="005B53D4">
            <w:pPr>
              <w:ind w:left="-8" w:right="-111"/>
              <w:rPr>
                <w:sz w:val="24"/>
              </w:rPr>
            </w:pPr>
            <w:r w:rsidRPr="003070A9">
              <w:rPr>
                <w:sz w:val="24"/>
              </w:rPr>
              <w:t>9.00 – 18.00</w:t>
            </w:r>
          </w:p>
          <w:p w:rsidR="0017610F" w:rsidRPr="003070A9" w:rsidRDefault="0017610F" w:rsidP="005B53D4">
            <w:pPr>
              <w:ind w:left="-8" w:right="-111"/>
              <w:rPr>
                <w:sz w:val="24"/>
              </w:rPr>
            </w:pPr>
            <w:r>
              <w:rPr>
                <w:sz w:val="24"/>
              </w:rPr>
              <w:t>обед:</w:t>
            </w:r>
            <w:r w:rsidRPr="003070A9">
              <w:rPr>
                <w:sz w:val="24"/>
              </w:rPr>
              <w:t>13.00-</w:t>
            </w:r>
            <w:r>
              <w:rPr>
                <w:sz w:val="24"/>
              </w:rPr>
              <w:t>1</w:t>
            </w:r>
            <w:r w:rsidRPr="003070A9">
              <w:rPr>
                <w:sz w:val="24"/>
              </w:rPr>
              <w:t>4.00</w:t>
            </w:r>
          </w:p>
        </w:tc>
        <w:tc>
          <w:tcPr>
            <w:tcW w:w="28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E0741E">
            <w:pPr>
              <w:rPr>
                <w:sz w:val="24"/>
              </w:rPr>
            </w:pPr>
            <w:r w:rsidRPr="003070A9">
              <w:rPr>
                <w:sz w:val="24"/>
              </w:rPr>
              <w:t>8 (4162) 200259</w:t>
            </w:r>
          </w:p>
          <w:p w:rsidR="0017610F" w:rsidRPr="003070A9" w:rsidRDefault="00D07829" w:rsidP="00E0741E">
            <w:pPr>
              <w:rPr>
                <w:sz w:val="24"/>
              </w:rPr>
            </w:pPr>
            <w:hyperlink r:id="rId12" w:history="1">
              <w:r w:rsidR="0017610F" w:rsidRPr="003070A9">
                <w:rPr>
                  <w:rStyle w:val="a7"/>
                  <w:sz w:val="24"/>
                </w:rPr>
                <w:t>0705@</w:t>
              </w:r>
              <w:r w:rsidR="0017610F" w:rsidRPr="003070A9">
                <w:rPr>
                  <w:rStyle w:val="a7"/>
                  <w:sz w:val="24"/>
                  <w:lang w:val="en-US"/>
                </w:rPr>
                <w:t>mszn</w:t>
              </w:r>
              <w:r w:rsidR="0017610F" w:rsidRPr="003070A9">
                <w:rPr>
                  <w:rStyle w:val="a7"/>
                  <w:sz w:val="24"/>
                </w:rPr>
                <w:t>.</w:t>
              </w:r>
              <w:r w:rsidR="0017610F" w:rsidRPr="003070A9">
                <w:rPr>
                  <w:rStyle w:val="a7"/>
                  <w:sz w:val="24"/>
                  <w:lang w:val="en-US"/>
                </w:rPr>
                <w:t>amurobl</w:t>
              </w:r>
              <w:r w:rsidR="0017610F" w:rsidRPr="003070A9">
                <w:rPr>
                  <w:rStyle w:val="a7"/>
                  <w:sz w:val="24"/>
                </w:rPr>
                <w:t>.ru</w:t>
              </w:r>
            </w:hyperlink>
          </w:p>
          <w:p w:rsidR="0017610F" w:rsidRPr="003070A9" w:rsidRDefault="0017610F" w:rsidP="00E0741E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ГКУ-УСЗН по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г. Белогорск и Белогорскому району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676850,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г. Белогорск,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ул. Гагарина, 17.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понедельник – пятница: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9.00 – 18.00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обед: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13.00-14.00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8(41641) 3-51-4</w:t>
            </w:r>
            <w:r>
              <w:rPr>
                <w:sz w:val="24"/>
              </w:rPr>
              <w:t>1</w:t>
            </w:r>
          </w:p>
          <w:p w:rsidR="0017610F" w:rsidRPr="003070A9" w:rsidRDefault="00D07829" w:rsidP="00DD65B5">
            <w:pPr>
              <w:rPr>
                <w:sz w:val="24"/>
              </w:rPr>
            </w:pPr>
            <w:hyperlink r:id="rId13" w:history="1">
              <w:r w:rsidR="0017610F" w:rsidRPr="003070A9">
                <w:rPr>
                  <w:rStyle w:val="a7"/>
                  <w:sz w:val="24"/>
                </w:rPr>
                <w:t>belraysob@inbox.ru</w:t>
              </w:r>
            </w:hyperlink>
          </w:p>
          <w:p w:rsidR="0017610F" w:rsidRPr="003070A9" w:rsidRDefault="0017610F" w:rsidP="00DD65B5">
            <w:pPr>
              <w:rPr>
                <w:sz w:val="24"/>
              </w:rPr>
            </w:pPr>
          </w:p>
          <w:p w:rsidR="0017610F" w:rsidRPr="003070A9" w:rsidRDefault="0017610F" w:rsidP="00DD65B5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ГКУ-УСЗН по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г. Благовещенск и Благовещенскому району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675000,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г. Благовещенск,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пер. Рёлочный, 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понедельник – пятница: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9.00 – 18.00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обед: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13.00-14.00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  <w:lang w:val="en-US"/>
              </w:rPr>
            </w:pPr>
            <w:r w:rsidRPr="003070A9">
              <w:rPr>
                <w:sz w:val="24"/>
              </w:rPr>
              <w:t>8(4162) 23-71-</w:t>
            </w:r>
            <w:r>
              <w:rPr>
                <w:sz w:val="24"/>
              </w:rPr>
              <w:t>67, 237189</w:t>
            </w:r>
            <w:hyperlink r:id="rId14" w:history="1">
              <w:r w:rsidRPr="003070A9">
                <w:rPr>
                  <w:rStyle w:val="a7"/>
                  <w:sz w:val="24"/>
                  <w:lang w:val="en-US"/>
                </w:rPr>
                <w:t>uszn2801@mail.ru</w:t>
              </w:r>
            </w:hyperlink>
          </w:p>
          <w:p w:rsidR="0017610F" w:rsidRPr="003070A9" w:rsidRDefault="0017610F" w:rsidP="00DD65B5">
            <w:pPr>
              <w:rPr>
                <w:sz w:val="24"/>
                <w:lang w:val="en-US"/>
              </w:rPr>
            </w:pPr>
          </w:p>
          <w:p w:rsidR="0017610F" w:rsidRPr="003070A9" w:rsidRDefault="0017610F" w:rsidP="00DD65B5">
            <w:pPr>
              <w:rPr>
                <w:sz w:val="24"/>
                <w:lang w:val="en-US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ГКУ-УСЗН по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г. Тында и Тындинскому району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676280,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г. Тында,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ул. 2-я Пятилетка, 72.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понедельник – пятница: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9.00 – 18.00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обед: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13.00-14.00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8(41656) </w:t>
            </w:r>
            <w:r>
              <w:rPr>
                <w:sz w:val="24"/>
              </w:rPr>
              <w:t>59426</w:t>
            </w:r>
          </w:p>
          <w:p w:rsidR="0017610F" w:rsidRPr="003070A9" w:rsidRDefault="00D07829" w:rsidP="00DD65B5">
            <w:pPr>
              <w:rPr>
                <w:sz w:val="24"/>
              </w:rPr>
            </w:pPr>
            <w:hyperlink r:id="rId15" w:history="1">
              <w:r w:rsidR="0017610F" w:rsidRPr="003070A9">
                <w:rPr>
                  <w:rStyle w:val="a7"/>
                  <w:sz w:val="24"/>
                  <w:lang w:val="en-US"/>
                </w:rPr>
                <w:t>umszn</w:t>
              </w:r>
              <w:r w:rsidR="0017610F" w:rsidRPr="003070A9">
                <w:rPr>
                  <w:rStyle w:val="a7"/>
                  <w:sz w:val="24"/>
                </w:rPr>
                <w:t>006@</w:t>
              </w:r>
              <w:r w:rsidR="0017610F" w:rsidRPr="003070A9">
                <w:rPr>
                  <w:rStyle w:val="a7"/>
                  <w:sz w:val="24"/>
                  <w:lang w:val="en-US"/>
                </w:rPr>
                <w:t>mail</w:t>
              </w:r>
              <w:r w:rsidR="0017610F" w:rsidRPr="003070A9">
                <w:rPr>
                  <w:rStyle w:val="a7"/>
                  <w:sz w:val="24"/>
                </w:rPr>
                <w:t>.</w:t>
              </w:r>
              <w:r w:rsidR="0017610F" w:rsidRPr="003070A9">
                <w:rPr>
                  <w:rStyle w:val="a7"/>
                  <w:sz w:val="24"/>
                  <w:lang w:val="en-US"/>
                </w:rPr>
                <w:t>ru</w:t>
              </w:r>
            </w:hyperlink>
          </w:p>
          <w:p w:rsidR="0017610F" w:rsidRPr="003070A9" w:rsidRDefault="0017610F" w:rsidP="00DD65B5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ГКУ-УСЗН по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г. Шимановск и Шимановскому району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676306,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г. Шимановск,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ул. Комсомольская, 23.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понедельник – пятница: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9.00 – 18.00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обед: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13.00-14.00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8(41651) </w:t>
            </w:r>
            <w:r>
              <w:rPr>
                <w:sz w:val="24"/>
              </w:rPr>
              <w:t>20747</w:t>
            </w:r>
          </w:p>
          <w:bookmarkStart w:id="2" w:name="OLE_LINK7"/>
          <w:bookmarkStart w:id="3" w:name="OLE_LINK8"/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fldChar w:fldCharType="begin"/>
            </w:r>
            <w:r w:rsidRPr="003070A9">
              <w:rPr>
                <w:sz w:val="24"/>
              </w:rPr>
              <w:instrText xml:space="preserve"> HYPERLINK "mailto:oszn_26@mail.ru" </w:instrText>
            </w:r>
            <w:r w:rsidRPr="003070A9">
              <w:rPr>
                <w:sz w:val="24"/>
              </w:rPr>
              <w:fldChar w:fldCharType="separate"/>
            </w:r>
            <w:r w:rsidRPr="003070A9">
              <w:rPr>
                <w:rStyle w:val="a7"/>
                <w:sz w:val="24"/>
              </w:rPr>
              <w:t>oszn_26@mail.ru</w:t>
            </w:r>
            <w:bookmarkEnd w:id="2"/>
            <w:bookmarkEnd w:id="3"/>
            <w:r w:rsidRPr="003070A9">
              <w:rPr>
                <w:sz w:val="24"/>
              </w:rPr>
              <w:fldChar w:fldCharType="end"/>
            </w:r>
          </w:p>
          <w:p w:rsidR="0017610F" w:rsidRPr="003070A9" w:rsidRDefault="0017610F" w:rsidP="00DD65B5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ГКУ-УСЗН по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г. Зея и Зейскому району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676246,г. Зея,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пер.Боровинского, 17а.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понедельник – пятница: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8.45 – 17.00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обед: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12.45-14.00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8(41658) </w:t>
            </w:r>
            <w:r>
              <w:rPr>
                <w:sz w:val="24"/>
              </w:rPr>
              <w:t>24283</w:t>
            </w:r>
          </w:p>
          <w:p w:rsidR="0017610F" w:rsidRPr="003070A9" w:rsidRDefault="00D07829" w:rsidP="00DD65B5">
            <w:pPr>
              <w:rPr>
                <w:sz w:val="24"/>
              </w:rPr>
            </w:pPr>
            <w:hyperlink r:id="rId16" w:history="1">
              <w:r w:rsidR="0017610F" w:rsidRPr="003070A9">
                <w:rPr>
                  <w:rStyle w:val="a7"/>
                  <w:sz w:val="24"/>
                  <w:lang w:val="en-US"/>
                </w:rPr>
                <w:t>uszn</w:t>
              </w:r>
              <w:r w:rsidR="0017610F" w:rsidRPr="003070A9">
                <w:rPr>
                  <w:rStyle w:val="a7"/>
                  <w:sz w:val="24"/>
                </w:rPr>
                <w:t>_</w:t>
              </w:r>
              <w:r w:rsidR="0017610F" w:rsidRPr="003070A9">
                <w:rPr>
                  <w:rStyle w:val="a7"/>
                  <w:sz w:val="24"/>
                  <w:lang w:val="en-US"/>
                </w:rPr>
                <w:t>zeya</w:t>
              </w:r>
              <w:r w:rsidR="0017610F" w:rsidRPr="003070A9">
                <w:rPr>
                  <w:rStyle w:val="a7"/>
                  <w:sz w:val="24"/>
                </w:rPr>
                <w:t>@</w:t>
              </w:r>
              <w:r w:rsidR="0017610F" w:rsidRPr="003070A9">
                <w:rPr>
                  <w:rStyle w:val="a7"/>
                  <w:sz w:val="24"/>
                  <w:lang w:val="en-US"/>
                </w:rPr>
                <w:t>mail</w:t>
              </w:r>
              <w:r w:rsidR="0017610F" w:rsidRPr="003070A9">
                <w:rPr>
                  <w:rStyle w:val="a7"/>
                  <w:sz w:val="24"/>
                </w:rPr>
                <w:t>.</w:t>
              </w:r>
              <w:r w:rsidR="0017610F" w:rsidRPr="003070A9">
                <w:rPr>
                  <w:rStyle w:val="a7"/>
                  <w:sz w:val="24"/>
                  <w:lang w:val="en-US"/>
                </w:rPr>
                <w:t>ru</w:t>
              </w:r>
            </w:hyperlink>
          </w:p>
          <w:p w:rsidR="0017610F" w:rsidRPr="003070A9" w:rsidRDefault="0017610F" w:rsidP="00DD65B5">
            <w:pPr>
              <w:rPr>
                <w:sz w:val="24"/>
              </w:rPr>
            </w:pPr>
          </w:p>
          <w:p w:rsidR="0017610F" w:rsidRPr="003070A9" w:rsidRDefault="0017610F" w:rsidP="00DD65B5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ГКУ-УСЗН по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г. Райчихинск и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п. Прогресс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676770,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г. Райчихинск,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ул. Победы, 19.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понедельник – пятница: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9.00 – 18.00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обед: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lastRenderedPageBreak/>
              <w:t>13.00-14.00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lastRenderedPageBreak/>
              <w:t xml:space="preserve">8(41647) </w:t>
            </w:r>
            <w:r>
              <w:rPr>
                <w:sz w:val="24"/>
              </w:rPr>
              <w:t>22275, 22342</w:t>
            </w:r>
          </w:p>
          <w:p w:rsidR="0017610F" w:rsidRPr="003070A9" w:rsidRDefault="00D07829" w:rsidP="00DD65B5">
            <w:pPr>
              <w:rPr>
                <w:sz w:val="24"/>
              </w:rPr>
            </w:pPr>
            <w:hyperlink r:id="rId17" w:history="1">
              <w:r w:rsidR="0017610F" w:rsidRPr="003070A9">
                <w:rPr>
                  <w:rStyle w:val="a7"/>
                  <w:sz w:val="24"/>
                </w:rPr>
                <w:t>szn004@</w:t>
              </w:r>
              <w:r w:rsidR="0017610F" w:rsidRPr="003070A9">
                <w:rPr>
                  <w:rStyle w:val="a7"/>
                  <w:sz w:val="24"/>
                  <w:lang w:val="en-US"/>
                </w:rPr>
                <w:t>mail</w:t>
              </w:r>
              <w:r w:rsidR="0017610F" w:rsidRPr="003070A9">
                <w:rPr>
                  <w:rStyle w:val="a7"/>
                  <w:sz w:val="24"/>
                </w:rPr>
                <w:t>.ru</w:t>
              </w:r>
            </w:hyperlink>
          </w:p>
          <w:p w:rsidR="0017610F" w:rsidRPr="003070A9" w:rsidRDefault="0017610F" w:rsidP="00DD65B5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lastRenderedPageBreak/>
              <w:t>ГКУ-УСЗН по г.Свободный, Свободненскому  району и ЗАТО Углегорск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676450,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г. Свободный,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ул. 40 лет Октября, 92.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понедельник – пятница: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9.00 – 18.00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обед: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13.00-14.00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8(41643) </w:t>
            </w:r>
            <w:r>
              <w:rPr>
                <w:sz w:val="24"/>
              </w:rPr>
              <w:t>55160, 55113, 55112</w:t>
            </w:r>
          </w:p>
          <w:p w:rsidR="0017610F" w:rsidRPr="003070A9" w:rsidRDefault="00D07829" w:rsidP="00DD65B5">
            <w:pPr>
              <w:rPr>
                <w:sz w:val="24"/>
              </w:rPr>
            </w:pPr>
            <w:hyperlink r:id="rId18" w:history="1">
              <w:r w:rsidR="0017610F" w:rsidRPr="003070A9">
                <w:rPr>
                  <w:rStyle w:val="a7"/>
                  <w:sz w:val="24"/>
                </w:rPr>
                <w:t>uszn005@</w:t>
              </w:r>
              <w:r w:rsidR="0017610F" w:rsidRPr="003070A9">
                <w:rPr>
                  <w:rStyle w:val="a7"/>
                  <w:sz w:val="24"/>
                  <w:lang w:val="en-US"/>
                </w:rPr>
                <w:t>inbox</w:t>
              </w:r>
              <w:r w:rsidR="0017610F" w:rsidRPr="003070A9">
                <w:rPr>
                  <w:rStyle w:val="a7"/>
                  <w:sz w:val="24"/>
                </w:rPr>
                <w:t>.ru</w:t>
              </w:r>
            </w:hyperlink>
          </w:p>
          <w:p w:rsidR="0017610F" w:rsidRPr="003070A9" w:rsidRDefault="0017610F" w:rsidP="00DD65B5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ГКУ-УСЗН по  Архаринскому району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676740, п. Архара,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ул. Привокзальная, 17.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понедельник – пятница: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9.00 – 18.00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обед: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13.00-14.00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  <w:lang w:val="en-US"/>
              </w:rPr>
            </w:pPr>
            <w:r w:rsidRPr="003070A9">
              <w:rPr>
                <w:sz w:val="24"/>
              </w:rPr>
              <w:t xml:space="preserve">8(41648) </w:t>
            </w:r>
            <w:r>
              <w:rPr>
                <w:sz w:val="24"/>
              </w:rPr>
              <w:t>21386</w:t>
            </w:r>
          </w:p>
          <w:p w:rsidR="0017610F" w:rsidRPr="003070A9" w:rsidRDefault="00D07829" w:rsidP="00DD65B5">
            <w:pPr>
              <w:rPr>
                <w:sz w:val="24"/>
              </w:rPr>
            </w:pPr>
            <w:hyperlink r:id="rId19" w:history="1">
              <w:r w:rsidR="0017610F" w:rsidRPr="003070A9">
                <w:rPr>
                  <w:rStyle w:val="a7"/>
                  <w:sz w:val="24"/>
                  <w:lang w:val="en-US"/>
                </w:rPr>
                <w:t>strat</w:t>
              </w:r>
              <w:r w:rsidR="0017610F" w:rsidRPr="003070A9">
                <w:rPr>
                  <w:rStyle w:val="a7"/>
                  <w:sz w:val="24"/>
                </w:rPr>
                <w:t>735@</w:t>
              </w:r>
              <w:r w:rsidR="0017610F" w:rsidRPr="003070A9">
                <w:rPr>
                  <w:rStyle w:val="a7"/>
                  <w:sz w:val="24"/>
                  <w:lang w:val="en-US"/>
                </w:rPr>
                <w:t>mail</w:t>
              </w:r>
              <w:r w:rsidR="0017610F" w:rsidRPr="003070A9">
                <w:rPr>
                  <w:rStyle w:val="a7"/>
                  <w:sz w:val="24"/>
                </w:rPr>
                <w:t>.</w:t>
              </w:r>
              <w:r w:rsidR="0017610F" w:rsidRPr="003070A9">
                <w:rPr>
                  <w:rStyle w:val="a7"/>
                  <w:sz w:val="24"/>
                  <w:lang w:val="en-US"/>
                </w:rPr>
                <w:t>ru</w:t>
              </w:r>
            </w:hyperlink>
          </w:p>
          <w:p w:rsidR="0017610F" w:rsidRPr="003070A9" w:rsidRDefault="0017610F" w:rsidP="00DD65B5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ГКУ-УСЗН по Бурейскому району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676</w:t>
            </w:r>
            <w:r w:rsidRPr="003070A9">
              <w:rPr>
                <w:sz w:val="24"/>
                <w:lang w:val="en-US"/>
              </w:rPr>
              <w:t>7</w:t>
            </w:r>
            <w:r w:rsidRPr="003070A9">
              <w:rPr>
                <w:sz w:val="24"/>
              </w:rPr>
              <w:t xml:space="preserve">20,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п. Новобурейский,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ул. Горького, 20.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понедельник – пятница: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9.00 – 18.00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обед: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13.00-14.00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8(41634) </w:t>
            </w:r>
            <w:r>
              <w:rPr>
                <w:sz w:val="24"/>
              </w:rPr>
              <w:t>22050</w:t>
            </w:r>
          </w:p>
          <w:p w:rsidR="0017610F" w:rsidRPr="003070A9" w:rsidRDefault="00D07829" w:rsidP="00DD65B5">
            <w:pPr>
              <w:rPr>
                <w:sz w:val="24"/>
                <w:lang w:val="en-US"/>
              </w:rPr>
            </w:pPr>
            <w:hyperlink r:id="rId20" w:history="1">
              <w:r w:rsidR="0017610F" w:rsidRPr="003070A9">
                <w:rPr>
                  <w:rStyle w:val="a7"/>
                  <w:sz w:val="24"/>
                  <w:lang w:val="en-US"/>
                </w:rPr>
                <w:t>uszn</w:t>
              </w:r>
              <w:r w:rsidR="0017610F" w:rsidRPr="003070A9">
                <w:rPr>
                  <w:rStyle w:val="a7"/>
                  <w:sz w:val="24"/>
                </w:rPr>
                <w:t>_</w:t>
              </w:r>
              <w:r w:rsidR="0017610F" w:rsidRPr="003070A9">
                <w:rPr>
                  <w:rStyle w:val="a7"/>
                  <w:sz w:val="24"/>
                  <w:lang w:val="en-US"/>
                </w:rPr>
                <w:t>bureya</w:t>
              </w:r>
              <w:r w:rsidR="0017610F" w:rsidRPr="003070A9">
                <w:rPr>
                  <w:rStyle w:val="a7"/>
                  <w:sz w:val="24"/>
                </w:rPr>
                <w:t>@</w:t>
              </w:r>
              <w:r w:rsidR="0017610F" w:rsidRPr="003070A9">
                <w:rPr>
                  <w:rStyle w:val="a7"/>
                  <w:sz w:val="24"/>
                  <w:lang w:val="en-US"/>
                </w:rPr>
                <w:t>mail</w:t>
              </w:r>
              <w:r w:rsidR="0017610F" w:rsidRPr="003070A9">
                <w:rPr>
                  <w:rStyle w:val="a7"/>
                  <w:sz w:val="24"/>
                </w:rPr>
                <w:t>.</w:t>
              </w:r>
              <w:r w:rsidR="0017610F" w:rsidRPr="003070A9">
                <w:rPr>
                  <w:rStyle w:val="a7"/>
                  <w:sz w:val="24"/>
                  <w:lang w:val="en-US"/>
                </w:rPr>
                <w:t>ru</w:t>
              </w:r>
            </w:hyperlink>
          </w:p>
          <w:p w:rsidR="0017610F" w:rsidRPr="003070A9" w:rsidRDefault="0017610F" w:rsidP="00DD65B5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ГКУ-УСЗН по Завитинскому району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676870,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г. Завитинск,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ул. Куйбышева, 51.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понедельник – пятница: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9.00 – 18.00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обед: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13.00-14.00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8(41636) </w:t>
            </w:r>
            <w:r>
              <w:rPr>
                <w:sz w:val="24"/>
              </w:rPr>
              <w:t>21544, 21545</w:t>
            </w:r>
          </w:p>
          <w:p w:rsidR="0017610F" w:rsidRPr="003070A9" w:rsidRDefault="00D07829" w:rsidP="00DD65B5">
            <w:pPr>
              <w:rPr>
                <w:sz w:val="24"/>
                <w:lang w:val="en-US"/>
              </w:rPr>
            </w:pPr>
            <w:hyperlink r:id="rId21" w:history="1">
              <w:r w:rsidR="0017610F" w:rsidRPr="003070A9">
                <w:rPr>
                  <w:rStyle w:val="a7"/>
                  <w:sz w:val="24"/>
                  <w:lang w:val="en-US"/>
                </w:rPr>
                <w:t>zavoszn</w:t>
              </w:r>
              <w:r w:rsidR="0017610F" w:rsidRPr="003070A9">
                <w:rPr>
                  <w:rStyle w:val="a7"/>
                  <w:sz w:val="24"/>
                </w:rPr>
                <w:t>@</w:t>
              </w:r>
              <w:r w:rsidR="0017610F" w:rsidRPr="003070A9">
                <w:rPr>
                  <w:rStyle w:val="a7"/>
                  <w:sz w:val="24"/>
                  <w:lang w:val="en-US"/>
                </w:rPr>
                <w:t>mail</w:t>
              </w:r>
              <w:r w:rsidR="0017610F" w:rsidRPr="003070A9">
                <w:rPr>
                  <w:rStyle w:val="a7"/>
                  <w:sz w:val="24"/>
                </w:rPr>
                <w:t>.</w:t>
              </w:r>
              <w:r w:rsidR="0017610F" w:rsidRPr="003070A9">
                <w:rPr>
                  <w:rStyle w:val="a7"/>
                  <w:sz w:val="24"/>
                  <w:lang w:val="en-US"/>
                </w:rPr>
                <w:t>ru</w:t>
              </w:r>
            </w:hyperlink>
          </w:p>
          <w:p w:rsidR="0017610F" w:rsidRPr="003070A9" w:rsidRDefault="0017610F" w:rsidP="00DD65B5">
            <w:pPr>
              <w:rPr>
                <w:sz w:val="24"/>
              </w:rPr>
            </w:pPr>
          </w:p>
          <w:p w:rsidR="0017610F" w:rsidRPr="003070A9" w:rsidRDefault="0017610F" w:rsidP="00DD65B5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ГКУ-УСЗН по Ивановскому району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676930,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Ивановский район,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с. Ивановка,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ул. Торговая, 13.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46CD2">
            <w:pPr>
              <w:ind w:left="-8" w:right="-111"/>
              <w:rPr>
                <w:sz w:val="24"/>
              </w:rPr>
            </w:pPr>
            <w:r w:rsidRPr="003070A9">
              <w:rPr>
                <w:sz w:val="24"/>
              </w:rPr>
              <w:t>понедельник – четверг:</w:t>
            </w:r>
          </w:p>
          <w:p w:rsidR="0017610F" w:rsidRPr="003070A9" w:rsidRDefault="0017610F" w:rsidP="00A46CD2">
            <w:pPr>
              <w:ind w:left="-8" w:right="-111"/>
              <w:rPr>
                <w:sz w:val="24"/>
                <w:lang w:val="en-US"/>
              </w:rPr>
            </w:pPr>
            <w:r w:rsidRPr="003070A9">
              <w:rPr>
                <w:sz w:val="24"/>
              </w:rPr>
              <w:t>9.00 – 17.</w:t>
            </w:r>
            <w:r w:rsidRPr="003070A9">
              <w:rPr>
                <w:sz w:val="24"/>
                <w:lang w:val="en-US"/>
              </w:rPr>
              <w:t>15</w:t>
            </w:r>
          </w:p>
          <w:p w:rsidR="0017610F" w:rsidRPr="003070A9" w:rsidRDefault="0017610F" w:rsidP="00A46CD2">
            <w:pPr>
              <w:ind w:left="-8" w:right="-111"/>
              <w:rPr>
                <w:sz w:val="24"/>
              </w:rPr>
            </w:pPr>
            <w:r w:rsidRPr="003070A9">
              <w:rPr>
                <w:sz w:val="24"/>
              </w:rPr>
              <w:t>пятн:</w:t>
            </w:r>
            <w:r w:rsidRPr="003070A9">
              <w:rPr>
                <w:sz w:val="24"/>
                <w:lang w:val="en-US"/>
              </w:rPr>
              <w:t>9</w:t>
            </w:r>
            <w:r w:rsidRPr="003070A9">
              <w:rPr>
                <w:sz w:val="24"/>
              </w:rPr>
              <w:t>.00– 17.00обед</w:t>
            </w:r>
            <w:r>
              <w:rPr>
                <w:sz w:val="24"/>
              </w:rPr>
              <w:t>:13.00</w:t>
            </w:r>
            <w:r w:rsidRPr="00A46CD2">
              <w:rPr>
                <w:sz w:val="24"/>
              </w:rPr>
              <w:t>–</w:t>
            </w:r>
            <w:r>
              <w:rPr>
                <w:sz w:val="24"/>
              </w:rPr>
              <w:t>1</w:t>
            </w:r>
            <w:r w:rsidRPr="00A46CD2">
              <w:rPr>
                <w:sz w:val="24"/>
              </w:rPr>
              <w:t>4.00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  <w:lang w:val="en-US"/>
              </w:rPr>
            </w:pPr>
            <w:r w:rsidRPr="003070A9">
              <w:rPr>
                <w:sz w:val="24"/>
              </w:rPr>
              <w:t xml:space="preserve">8(41649) </w:t>
            </w:r>
            <w:r w:rsidRPr="003070A9">
              <w:rPr>
                <w:sz w:val="24"/>
                <w:lang w:val="en-US"/>
              </w:rPr>
              <w:t>51-3-00</w:t>
            </w:r>
          </w:p>
          <w:p w:rsidR="0017610F" w:rsidRPr="003070A9" w:rsidRDefault="00D07829" w:rsidP="00DD65B5">
            <w:pPr>
              <w:rPr>
                <w:sz w:val="24"/>
              </w:rPr>
            </w:pPr>
            <w:hyperlink r:id="rId22" w:history="1">
              <w:r w:rsidR="0017610F" w:rsidRPr="003070A9">
                <w:rPr>
                  <w:rStyle w:val="a7"/>
                  <w:sz w:val="24"/>
                  <w:lang w:val="en-US"/>
                </w:rPr>
                <w:t>szn</w:t>
              </w:r>
              <w:r w:rsidR="0017610F" w:rsidRPr="003070A9">
                <w:rPr>
                  <w:rStyle w:val="a7"/>
                  <w:sz w:val="24"/>
                </w:rPr>
                <w:t>012@</w:t>
              </w:r>
              <w:r w:rsidR="0017610F" w:rsidRPr="003070A9">
                <w:rPr>
                  <w:rStyle w:val="a7"/>
                  <w:sz w:val="24"/>
                  <w:lang w:val="en-US"/>
                </w:rPr>
                <w:t>bk</w:t>
              </w:r>
              <w:r w:rsidR="0017610F" w:rsidRPr="003070A9">
                <w:rPr>
                  <w:rStyle w:val="a7"/>
                  <w:sz w:val="24"/>
                </w:rPr>
                <w:t>.</w:t>
              </w:r>
              <w:r w:rsidR="0017610F" w:rsidRPr="003070A9">
                <w:rPr>
                  <w:rStyle w:val="a7"/>
                  <w:sz w:val="24"/>
                  <w:lang w:val="en-US"/>
                </w:rPr>
                <w:t>ru</w:t>
              </w:r>
            </w:hyperlink>
          </w:p>
          <w:p w:rsidR="0017610F" w:rsidRPr="003070A9" w:rsidRDefault="0017610F" w:rsidP="00DD65B5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ГКУ-УСЗН по Константиновскому району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676980, Константиновский район,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с. Константиновка, ул. Константиновс-кая, 37.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46CD2">
            <w:pPr>
              <w:ind w:left="-8" w:right="-111"/>
              <w:rPr>
                <w:sz w:val="24"/>
              </w:rPr>
            </w:pPr>
            <w:r w:rsidRPr="003070A9">
              <w:rPr>
                <w:sz w:val="24"/>
              </w:rPr>
              <w:t>Понедельник:</w:t>
            </w:r>
          </w:p>
          <w:p w:rsidR="0017610F" w:rsidRPr="003070A9" w:rsidRDefault="0017610F" w:rsidP="00A46CD2">
            <w:pPr>
              <w:ind w:left="-8" w:right="-111"/>
              <w:rPr>
                <w:sz w:val="24"/>
              </w:rPr>
            </w:pPr>
            <w:r w:rsidRPr="003070A9">
              <w:rPr>
                <w:sz w:val="24"/>
              </w:rPr>
              <w:t>9.00 – 18.00</w:t>
            </w:r>
          </w:p>
          <w:p w:rsidR="0017610F" w:rsidRPr="003070A9" w:rsidRDefault="0017610F" w:rsidP="00A46CD2">
            <w:pPr>
              <w:ind w:left="-8" w:right="-111"/>
              <w:rPr>
                <w:sz w:val="24"/>
              </w:rPr>
            </w:pPr>
            <w:r w:rsidRPr="003070A9">
              <w:rPr>
                <w:sz w:val="24"/>
              </w:rPr>
              <w:t xml:space="preserve">вторник – пятница: </w:t>
            </w:r>
          </w:p>
          <w:p w:rsidR="0017610F" w:rsidRPr="003070A9" w:rsidRDefault="0017610F" w:rsidP="00A46CD2">
            <w:pPr>
              <w:ind w:left="-8" w:right="-111"/>
              <w:rPr>
                <w:sz w:val="24"/>
              </w:rPr>
            </w:pPr>
            <w:r w:rsidRPr="003070A9">
              <w:rPr>
                <w:sz w:val="24"/>
              </w:rPr>
              <w:t>9.00 – 17.00</w:t>
            </w:r>
          </w:p>
          <w:p w:rsidR="0017610F" w:rsidRPr="003070A9" w:rsidRDefault="0017610F" w:rsidP="00A46CD2">
            <w:pPr>
              <w:ind w:left="-8" w:right="-111"/>
              <w:rPr>
                <w:sz w:val="24"/>
              </w:rPr>
            </w:pPr>
            <w:r w:rsidRPr="003070A9">
              <w:rPr>
                <w:sz w:val="24"/>
              </w:rPr>
              <w:t xml:space="preserve">обед: </w:t>
            </w:r>
          </w:p>
          <w:p w:rsidR="0017610F" w:rsidRPr="003070A9" w:rsidRDefault="0017610F" w:rsidP="00A46CD2">
            <w:pPr>
              <w:ind w:left="-8" w:right="-111"/>
              <w:rPr>
                <w:sz w:val="24"/>
              </w:rPr>
            </w:pPr>
            <w:r w:rsidRPr="003070A9">
              <w:rPr>
                <w:sz w:val="24"/>
              </w:rPr>
              <w:t>13.00-14.00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  <w:lang w:val="en-US"/>
              </w:rPr>
            </w:pPr>
            <w:r w:rsidRPr="003070A9">
              <w:rPr>
                <w:sz w:val="24"/>
              </w:rPr>
              <w:t>8(41639) 91-8-78</w:t>
            </w:r>
          </w:p>
          <w:p w:rsidR="0017610F" w:rsidRPr="003070A9" w:rsidRDefault="00D07829" w:rsidP="00DD65B5">
            <w:pPr>
              <w:rPr>
                <w:sz w:val="24"/>
                <w:lang w:val="en-US"/>
              </w:rPr>
            </w:pPr>
            <w:hyperlink r:id="rId23" w:history="1">
              <w:r w:rsidR="0017610F" w:rsidRPr="003070A9">
                <w:rPr>
                  <w:rStyle w:val="a7"/>
                  <w:sz w:val="24"/>
                  <w:lang w:val="en-US"/>
                </w:rPr>
                <w:t>szn13@mail.ru</w:t>
              </w:r>
            </w:hyperlink>
          </w:p>
          <w:p w:rsidR="0017610F" w:rsidRPr="003070A9" w:rsidRDefault="0017610F" w:rsidP="00DD65B5">
            <w:pPr>
              <w:rPr>
                <w:sz w:val="24"/>
                <w:lang w:val="en-US"/>
              </w:rPr>
            </w:pPr>
          </w:p>
          <w:p w:rsidR="0017610F" w:rsidRPr="003070A9" w:rsidRDefault="0017610F" w:rsidP="00DD65B5">
            <w:pPr>
              <w:rPr>
                <w:sz w:val="24"/>
                <w:lang w:val="en-US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ГКУ-УСЗН по Магдагачинскому району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676124,  Магдагачинский район,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п. Магдагачи,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ул. К. Маркса, 19.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понедельник – пятница: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9.00 – 18.00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обед: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13.00-14.00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  <w:lang w:val="en-US"/>
              </w:rPr>
            </w:pPr>
            <w:r w:rsidRPr="003070A9">
              <w:rPr>
                <w:sz w:val="24"/>
              </w:rPr>
              <w:t xml:space="preserve">8(41653) </w:t>
            </w:r>
            <w:r>
              <w:rPr>
                <w:sz w:val="24"/>
              </w:rPr>
              <w:t>97319</w:t>
            </w:r>
          </w:p>
          <w:p w:rsidR="0017610F" w:rsidRPr="003070A9" w:rsidRDefault="00D07829" w:rsidP="00DD65B5">
            <w:pPr>
              <w:rPr>
                <w:sz w:val="24"/>
              </w:rPr>
            </w:pPr>
            <w:hyperlink r:id="rId24" w:history="1">
              <w:r w:rsidR="0017610F" w:rsidRPr="003070A9">
                <w:rPr>
                  <w:rStyle w:val="a7"/>
                  <w:sz w:val="24"/>
                  <w:lang w:val="en-US"/>
                </w:rPr>
                <w:t>uszn</w:t>
              </w:r>
              <w:r w:rsidR="0017610F" w:rsidRPr="003070A9">
                <w:rPr>
                  <w:rStyle w:val="a7"/>
                  <w:sz w:val="24"/>
                </w:rPr>
                <w:t>-</w:t>
              </w:r>
              <w:r w:rsidR="0017610F" w:rsidRPr="003070A9">
                <w:rPr>
                  <w:rStyle w:val="a7"/>
                  <w:sz w:val="24"/>
                  <w:lang w:val="en-US"/>
                </w:rPr>
                <w:t>magdagachi</w:t>
              </w:r>
              <w:r w:rsidR="0017610F" w:rsidRPr="003070A9">
                <w:rPr>
                  <w:rStyle w:val="a7"/>
                  <w:sz w:val="24"/>
                </w:rPr>
                <w:t>@</w:t>
              </w:r>
              <w:r w:rsidR="0017610F" w:rsidRPr="003070A9">
                <w:rPr>
                  <w:rStyle w:val="a7"/>
                  <w:sz w:val="24"/>
                  <w:lang w:val="en-US"/>
                </w:rPr>
                <w:t>yandex</w:t>
              </w:r>
              <w:r w:rsidR="0017610F" w:rsidRPr="003070A9">
                <w:rPr>
                  <w:rStyle w:val="a7"/>
                  <w:sz w:val="24"/>
                </w:rPr>
                <w:t>.</w:t>
              </w:r>
              <w:r w:rsidR="0017610F" w:rsidRPr="003070A9">
                <w:rPr>
                  <w:rStyle w:val="a7"/>
                  <w:sz w:val="24"/>
                  <w:lang w:val="en-US"/>
                </w:rPr>
                <w:t>ru</w:t>
              </w:r>
            </w:hyperlink>
          </w:p>
          <w:p w:rsidR="0017610F" w:rsidRPr="003070A9" w:rsidRDefault="0017610F" w:rsidP="00DD65B5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ГКУ-УСЗН по Мазановскому району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676530, </w:t>
            </w:r>
          </w:p>
          <w:p w:rsidR="0017610F" w:rsidRPr="003070A9" w:rsidRDefault="0017610F" w:rsidP="00DD65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 xml:space="preserve">Мазановский район, </w:t>
            </w:r>
          </w:p>
          <w:p w:rsidR="0017610F" w:rsidRPr="003070A9" w:rsidRDefault="0017610F" w:rsidP="00DD65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 xml:space="preserve">с. Новокиевский Увал,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ул. Советская, 13.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понедельник – пятница: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9.00 – 18.00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обед: </w:t>
            </w:r>
          </w:p>
          <w:p w:rsidR="0017610F" w:rsidRPr="003070A9" w:rsidRDefault="0017610F" w:rsidP="00DD65B5">
            <w:pPr>
              <w:rPr>
                <w:sz w:val="24"/>
                <w:lang w:val="en-US"/>
              </w:rPr>
            </w:pPr>
            <w:r w:rsidRPr="003070A9">
              <w:rPr>
                <w:sz w:val="24"/>
              </w:rPr>
              <w:t>13.00-14.00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  <w:lang w:val="en-US"/>
              </w:rPr>
            </w:pPr>
            <w:r w:rsidRPr="003070A9">
              <w:rPr>
                <w:sz w:val="24"/>
              </w:rPr>
              <w:t xml:space="preserve">8(41644) </w:t>
            </w:r>
            <w:r>
              <w:rPr>
                <w:sz w:val="24"/>
              </w:rPr>
              <w:t>21967</w:t>
            </w:r>
          </w:p>
          <w:p w:rsidR="0017610F" w:rsidRPr="003070A9" w:rsidRDefault="00D07829" w:rsidP="00DD65B5">
            <w:pPr>
              <w:rPr>
                <w:sz w:val="24"/>
                <w:lang w:val="en-US"/>
              </w:rPr>
            </w:pPr>
            <w:hyperlink r:id="rId25" w:history="1">
              <w:r w:rsidR="0017610F" w:rsidRPr="003070A9">
                <w:rPr>
                  <w:rStyle w:val="a7"/>
                  <w:sz w:val="24"/>
                </w:rPr>
                <w:t>szn16@</w:t>
              </w:r>
              <w:r w:rsidR="0017610F" w:rsidRPr="003070A9">
                <w:rPr>
                  <w:rStyle w:val="a7"/>
                  <w:sz w:val="24"/>
                  <w:lang w:val="en-US"/>
                </w:rPr>
                <w:t>mail</w:t>
              </w:r>
              <w:r w:rsidR="0017610F" w:rsidRPr="003070A9">
                <w:rPr>
                  <w:rStyle w:val="a7"/>
                  <w:sz w:val="24"/>
                </w:rPr>
                <w:t>.ru</w:t>
              </w:r>
            </w:hyperlink>
          </w:p>
          <w:p w:rsidR="0017610F" w:rsidRPr="003070A9" w:rsidRDefault="0017610F" w:rsidP="00DD65B5">
            <w:pPr>
              <w:rPr>
                <w:sz w:val="24"/>
                <w:lang w:val="en-US"/>
              </w:rPr>
            </w:pPr>
          </w:p>
          <w:p w:rsidR="0017610F" w:rsidRPr="003070A9" w:rsidRDefault="0017610F" w:rsidP="00DD65B5">
            <w:pPr>
              <w:rPr>
                <w:sz w:val="24"/>
                <w:lang w:val="en-US"/>
              </w:rPr>
            </w:pPr>
          </w:p>
          <w:p w:rsidR="0017610F" w:rsidRPr="003070A9" w:rsidRDefault="0017610F" w:rsidP="00DD65B5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ГКУ-УСЗН по Михайловскому району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676680, Михайловский район, с. Поярково,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ул. Советская, 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понедельник – пятница: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9.00 – 18.00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обед: </w:t>
            </w:r>
          </w:p>
          <w:p w:rsidR="0017610F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13.00-14.00</w:t>
            </w:r>
          </w:p>
          <w:p w:rsidR="0017610F" w:rsidRPr="003070A9" w:rsidRDefault="0017610F" w:rsidP="00DD65B5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8(41637) </w:t>
            </w:r>
            <w:r>
              <w:rPr>
                <w:sz w:val="24"/>
              </w:rPr>
              <w:t>41607</w:t>
            </w:r>
          </w:p>
          <w:p w:rsidR="0017610F" w:rsidRPr="003070A9" w:rsidRDefault="00D07829" w:rsidP="00DD65B5">
            <w:pPr>
              <w:rPr>
                <w:sz w:val="24"/>
              </w:rPr>
            </w:pPr>
            <w:hyperlink r:id="rId26" w:history="1">
              <w:r w:rsidR="0017610F" w:rsidRPr="003070A9">
                <w:rPr>
                  <w:rStyle w:val="a7"/>
                  <w:sz w:val="24"/>
                  <w:lang w:val="en-US"/>
                </w:rPr>
                <w:t>mihuszn</w:t>
              </w:r>
              <w:r w:rsidR="0017610F" w:rsidRPr="003070A9">
                <w:rPr>
                  <w:rStyle w:val="a7"/>
                  <w:sz w:val="24"/>
                </w:rPr>
                <w:t>@</w:t>
              </w:r>
              <w:r w:rsidR="0017610F" w:rsidRPr="003070A9">
                <w:rPr>
                  <w:rStyle w:val="a7"/>
                  <w:sz w:val="24"/>
                  <w:lang w:val="en-US"/>
                </w:rPr>
                <w:t>yandex</w:t>
              </w:r>
              <w:r w:rsidR="0017610F" w:rsidRPr="003070A9">
                <w:rPr>
                  <w:rStyle w:val="a7"/>
                  <w:sz w:val="24"/>
                </w:rPr>
                <w:t>.</w:t>
              </w:r>
              <w:r w:rsidR="0017610F" w:rsidRPr="003070A9">
                <w:rPr>
                  <w:rStyle w:val="a7"/>
                  <w:sz w:val="24"/>
                  <w:lang w:val="en-US"/>
                </w:rPr>
                <w:t>ru</w:t>
              </w:r>
            </w:hyperlink>
          </w:p>
          <w:p w:rsidR="0017610F" w:rsidRPr="003070A9" w:rsidRDefault="0017610F" w:rsidP="00DD65B5">
            <w:pPr>
              <w:rPr>
                <w:sz w:val="24"/>
              </w:rPr>
            </w:pPr>
          </w:p>
        </w:tc>
      </w:tr>
      <w:tr w:rsidR="0017610F" w:rsidRPr="003070A9" w:rsidTr="000838B5"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ГКУ-УСЗН по Октябрьскому району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673630, Октябрьский район, </w:t>
            </w:r>
            <w:r w:rsidRPr="003070A9">
              <w:rPr>
                <w:sz w:val="24"/>
              </w:rPr>
              <w:lastRenderedPageBreak/>
              <w:t xml:space="preserve">с. Екатеринославка,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ул. Новая, 20.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lastRenderedPageBreak/>
              <w:t>понедельник – пятница: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lastRenderedPageBreak/>
              <w:t>9.00 – 17.15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обед: </w:t>
            </w:r>
          </w:p>
          <w:p w:rsidR="0017610F" w:rsidRPr="003070A9" w:rsidRDefault="0017610F" w:rsidP="00DD65B5">
            <w:pPr>
              <w:rPr>
                <w:sz w:val="24"/>
                <w:lang w:val="en-US"/>
              </w:rPr>
            </w:pPr>
            <w:r w:rsidRPr="003070A9">
              <w:rPr>
                <w:sz w:val="24"/>
              </w:rPr>
              <w:t>13.00-14.00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  <w:lang w:val="en-US"/>
              </w:rPr>
            </w:pPr>
            <w:r w:rsidRPr="003070A9">
              <w:rPr>
                <w:sz w:val="24"/>
              </w:rPr>
              <w:lastRenderedPageBreak/>
              <w:t>8(41652) 22-</w:t>
            </w:r>
            <w:r>
              <w:rPr>
                <w:sz w:val="24"/>
              </w:rPr>
              <w:t>777</w:t>
            </w:r>
          </w:p>
          <w:p w:rsidR="0017610F" w:rsidRPr="003070A9" w:rsidRDefault="00D07829" w:rsidP="00DD65B5">
            <w:pPr>
              <w:rPr>
                <w:sz w:val="24"/>
              </w:rPr>
            </w:pPr>
            <w:hyperlink r:id="rId27" w:history="1">
              <w:r w:rsidR="0017610F" w:rsidRPr="003070A9">
                <w:rPr>
                  <w:rStyle w:val="a7"/>
                  <w:sz w:val="24"/>
                  <w:lang w:val="en-US"/>
                </w:rPr>
                <w:t>oktuszn</w:t>
              </w:r>
              <w:r w:rsidR="0017610F" w:rsidRPr="003070A9">
                <w:rPr>
                  <w:rStyle w:val="a7"/>
                  <w:sz w:val="24"/>
                </w:rPr>
                <w:t>@</w:t>
              </w:r>
              <w:r w:rsidR="0017610F" w:rsidRPr="003070A9">
                <w:rPr>
                  <w:rStyle w:val="a7"/>
                  <w:sz w:val="24"/>
                  <w:lang w:val="en-US"/>
                </w:rPr>
                <w:t>mail</w:t>
              </w:r>
              <w:r w:rsidR="0017610F" w:rsidRPr="003070A9">
                <w:rPr>
                  <w:rStyle w:val="a7"/>
                  <w:sz w:val="24"/>
                </w:rPr>
                <w:t>.</w:t>
              </w:r>
              <w:r w:rsidR="0017610F" w:rsidRPr="003070A9">
                <w:rPr>
                  <w:rStyle w:val="a7"/>
                  <w:sz w:val="24"/>
                  <w:lang w:val="en-US"/>
                </w:rPr>
                <w:t>ru</w:t>
              </w:r>
            </w:hyperlink>
          </w:p>
          <w:p w:rsidR="0017610F" w:rsidRPr="003070A9" w:rsidRDefault="0017610F" w:rsidP="00DD65B5">
            <w:pPr>
              <w:rPr>
                <w:sz w:val="24"/>
              </w:rPr>
            </w:pPr>
          </w:p>
        </w:tc>
      </w:tr>
      <w:tr w:rsidR="0017610F" w:rsidRPr="003070A9" w:rsidTr="000838B5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lastRenderedPageBreak/>
              <w:t>ГКУ-УСЗН по Ромненскому району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676620, Ромненский район, с. Ромны,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ул. Школьная, 26а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0838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>понедельник – четверг:</w:t>
            </w:r>
          </w:p>
          <w:p w:rsidR="0017610F" w:rsidRPr="003070A9" w:rsidRDefault="0017610F" w:rsidP="000838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>9.00 – 17.00</w:t>
            </w:r>
          </w:p>
          <w:p w:rsidR="0017610F" w:rsidRPr="003070A9" w:rsidRDefault="0017610F" w:rsidP="000838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>Пятн:8.00 – 17.00</w:t>
            </w:r>
          </w:p>
          <w:p w:rsidR="0017610F" w:rsidRPr="003070A9" w:rsidRDefault="0017610F" w:rsidP="000838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 xml:space="preserve">обед: </w:t>
            </w:r>
          </w:p>
          <w:p w:rsidR="0017610F" w:rsidRPr="003070A9" w:rsidRDefault="0017610F" w:rsidP="000838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>13.00 – 14.00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8(41645) 91-5-32</w:t>
            </w:r>
          </w:p>
          <w:p w:rsidR="0017610F" w:rsidRPr="003070A9" w:rsidRDefault="00D07829" w:rsidP="00DD65B5">
            <w:pPr>
              <w:rPr>
                <w:sz w:val="24"/>
                <w:lang w:val="en-US"/>
              </w:rPr>
            </w:pPr>
            <w:hyperlink r:id="rId28" w:history="1">
              <w:r w:rsidR="0017610F" w:rsidRPr="003070A9">
                <w:rPr>
                  <w:rStyle w:val="a7"/>
                  <w:sz w:val="24"/>
                </w:rPr>
                <w:t>dsl_9</w:t>
              </w:r>
              <w:r w:rsidR="0017610F" w:rsidRPr="003070A9">
                <w:rPr>
                  <w:rStyle w:val="a7"/>
                  <w:sz w:val="24"/>
                  <w:lang w:val="en-US"/>
                </w:rPr>
                <w:t>1</w:t>
              </w:r>
              <w:r w:rsidR="0017610F" w:rsidRPr="003070A9">
                <w:rPr>
                  <w:rStyle w:val="a7"/>
                  <w:sz w:val="24"/>
                </w:rPr>
                <w:t>135@</w:t>
              </w:r>
              <w:r w:rsidR="0017610F" w:rsidRPr="003070A9">
                <w:rPr>
                  <w:rStyle w:val="a7"/>
                  <w:sz w:val="24"/>
                  <w:lang w:val="en-US"/>
                </w:rPr>
                <w:t>mail</w:t>
              </w:r>
              <w:r w:rsidR="0017610F" w:rsidRPr="003070A9">
                <w:rPr>
                  <w:rStyle w:val="a7"/>
                  <w:sz w:val="24"/>
                </w:rPr>
                <w:t>.ru</w:t>
              </w:r>
            </w:hyperlink>
          </w:p>
          <w:p w:rsidR="0017610F" w:rsidRPr="003070A9" w:rsidRDefault="0017610F" w:rsidP="00DD65B5">
            <w:pPr>
              <w:rPr>
                <w:sz w:val="24"/>
                <w:lang w:val="en-US"/>
              </w:rPr>
            </w:pPr>
          </w:p>
        </w:tc>
      </w:tr>
      <w:tr w:rsidR="0017610F" w:rsidRPr="003070A9" w:rsidTr="000838B5"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ГКУ-УСЗН по Селемджинскому району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676560, Селемджинский район,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п.г.т. Экимчан, </w:t>
            </w:r>
          </w:p>
          <w:p w:rsidR="0017610F" w:rsidRPr="003070A9" w:rsidRDefault="0017610F" w:rsidP="00DD65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>ул. Набережная,2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0838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>понедельник – пятница:</w:t>
            </w:r>
          </w:p>
          <w:p w:rsidR="0017610F" w:rsidRPr="003070A9" w:rsidRDefault="0017610F" w:rsidP="000838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>9.00 – 18.00</w:t>
            </w:r>
          </w:p>
          <w:p w:rsidR="0017610F" w:rsidRPr="003070A9" w:rsidRDefault="0017610F" w:rsidP="000838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 xml:space="preserve">обед: </w:t>
            </w:r>
          </w:p>
          <w:p w:rsidR="0017610F" w:rsidRPr="003070A9" w:rsidRDefault="0017610F" w:rsidP="000838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>13.00-14.00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  <w:lang w:val="en-US"/>
              </w:rPr>
            </w:pPr>
            <w:r w:rsidRPr="003070A9">
              <w:rPr>
                <w:sz w:val="24"/>
              </w:rPr>
              <w:t>8(41646) 21-5-</w:t>
            </w:r>
            <w:r>
              <w:rPr>
                <w:sz w:val="24"/>
              </w:rPr>
              <w:t>19</w:t>
            </w:r>
          </w:p>
          <w:p w:rsidR="0017610F" w:rsidRPr="003070A9" w:rsidRDefault="00D07829" w:rsidP="00DD65B5">
            <w:pPr>
              <w:rPr>
                <w:sz w:val="24"/>
              </w:rPr>
            </w:pPr>
            <w:hyperlink r:id="rId29" w:history="1">
              <w:r w:rsidR="0017610F" w:rsidRPr="003070A9">
                <w:rPr>
                  <w:rStyle w:val="a7"/>
                  <w:sz w:val="24"/>
                  <w:lang w:val="en-US"/>
                </w:rPr>
                <w:t>uszn</w:t>
              </w:r>
              <w:r w:rsidR="0017610F" w:rsidRPr="003070A9">
                <w:rPr>
                  <w:rStyle w:val="a7"/>
                  <w:sz w:val="24"/>
                </w:rPr>
                <w:t>_</w:t>
              </w:r>
              <w:r w:rsidR="0017610F" w:rsidRPr="003070A9">
                <w:rPr>
                  <w:rStyle w:val="a7"/>
                  <w:sz w:val="24"/>
                  <w:lang w:val="en-US"/>
                </w:rPr>
                <w:t>sel</w:t>
              </w:r>
              <w:r w:rsidR="0017610F" w:rsidRPr="003070A9">
                <w:rPr>
                  <w:rStyle w:val="a7"/>
                  <w:sz w:val="24"/>
                </w:rPr>
                <w:t>@</w:t>
              </w:r>
              <w:r w:rsidR="0017610F" w:rsidRPr="003070A9">
                <w:rPr>
                  <w:rStyle w:val="a7"/>
                  <w:sz w:val="24"/>
                  <w:lang w:val="en-US"/>
                </w:rPr>
                <w:t>mail</w:t>
              </w:r>
              <w:r w:rsidR="0017610F" w:rsidRPr="003070A9">
                <w:rPr>
                  <w:rStyle w:val="a7"/>
                  <w:sz w:val="24"/>
                </w:rPr>
                <w:t>.</w:t>
              </w:r>
              <w:r w:rsidR="0017610F" w:rsidRPr="003070A9">
                <w:rPr>
                  <w:rStyle w:val="a7"/>
                  <w:sz w:val="24"/>
                  <w:lang w:val="en-US"/>
                </w:rPr>
                <w:t>ru</w:t>
              </w:r>
            </w:hyperlink>
          </w:p>
          <w:p w:rsidR="0017610F" w:rsidRPr="003070A9" w:rsidRDefault="0017610F" w:rsidP="00DD65B5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ГКУ-УСЗН по Серышевскому району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676355,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Серышевский район,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п.г.т. Серышево,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ул. Горького, 5.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0838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>понедельник – пятница:</w:t>
            </w:r>
          </w:p>
          <w:p w:rsidR="0017610F" w:rsidRPr="003070A9" w:rsidRDefault="0017610F" w:rsidP="000838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>9.00 – 18.00</w:t>
            </w:r>
          </w:p>
          <w:p w:rsidR="0017610F" w:rsidRPr="003070A9" w:rsidRDefault="0017610F" w:rsidP="000838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 xml:space="preserve">обед: </w:t>
            </w:r>
          </w:p>
          <w:p w:rsidR="0017610F" w:rsidRPr="003070A9" w:rsidRDefault="0017610F" w:rsidP="000838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>13.00-14.00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8(41642) </w:t>
            </w:r>
            <w:r>
              <w:rPr>
                <w:sz w:val="24"/>
              </w:rPr>
              <w:t>22078</w:t>
            </w:r>
          </w:p>
          <w:p w:rsidR="0017610F" w:rsidRPr="003070A9" w:rsidRDefault="00D07829" w:rsidP="00DD65B5">
            <w:pPr>
              <w:rPr>
                <w:sz w:val="24"/>
              </w:rPr>
            </w:pPr>
            <w:hyperlink r:id="rId30" w:history="1">
              <w:r w:rsidR="0017610F" w:rsidRPr="003070A9">
                <w:rPr>
                  <w:rStyle w:val="a7"/>
                  <w:sz w:val="24"/>
                  <w:lang w:val="en-US"/>
                </w:rPr>
                <w:t>gbu</w:t>
              </w:r>
              <w:r w:rsidR="0017610F" w:rsidRPr="003070A9">
                <w:rPr>
                  <w:rStyle w:val="a7"/>
                  <w:sz w:val="24"/>
                </w:rPr>
                <w:t>-</w:t>
              </w:r>
              <w:r w:rsidR="0017610F" w:rsidRPr="003070A9">
                <w:rPr>
                  <w:rStyle w:val="a7"/>
                  <w:sz w:val="24"/>
                  <w:lang w:val="en-US"/>
                </w:rPr>
                <w:t>uszn</w:t>
              </w:r>
              <w:r w:rsidR="0017610F" w:rsidRPr="003070A9">
                <w:rPr>
                  <w:rStyle w:val="a7"/>
                  <w:sz w:val="24"/>
                </w:rPr>
                <w:t>-</w:t>
              </w:r>
              <w:r w:rsidR="0017610F" w:rsidRPr="003070A9">
                <w:rPr>
                  <w:rStyle w:val="a7"/>
                  <w:sz w:val="24"/>
                  <w:lang w:val="en-US"/>
                </w:rPr>
                <w:t>po</w:t>
              </w:r>
              <w:r w:rsidR="0017610F" w:rsidRPr="003070A9">
                <w:rPr>
                  <w:rStyle w:val="a7"/>
                  <w:sz w:val="24"/>
                </w:rPr>
                <w:t>-</w:t>
              </w:r>
              <w:r w:rsidR="0017610F" w:rsidRPr="003070A9">
                <w:rPr>
                  <w:rStyle w:val="a7"/>
                  <w:sz w:val="24"/>
                  <w:lang w:val="en-US"/>
                </w:rPr>
                <w:t>serishevo</w:t>
              </w:r>
              <w:r w:rsidR="0017610F" w:rsidRPr="003070A9">
                <w:rPr>
                  <w:rStyle w:val="a7"/>
                  <w:sz w:val="24"/>
                </w:rPr>
                <w:t>@</w:t>
              </w:r>
              <w:r w:rsidR="0017610F" w:rsidRPr="003070A9">
                <w:rPr>
                  <w:rStyle w:val="a7"/>
                  <w:sz w:val="24"/>
                  <w:lang w:val="en-US"/>
                </w:rPr>
                <w:t>mail</w:t>
              </w:r>
              <w:r w:rsidR="0017610F" w:rsidRPr="003070A9">
                <w:rPr>
                  <w:rStyle w:val="a7"/>
                  <w:sz w:val="24"/>
                </w:rPr>
                <w:t>.</w:t>
              </w:r>
              <w:r w:rsidR="0017610F" w:rsidRPr="003070A9">
                <w:rPr>
                  <w:rStyle w:val="a7"/>
                  <w:sz w:val="24"/>
                  <w:lang w:val="en-US"/>
                </w:rPr>
                <w:t>ru</w:t>
              </w:r>
            </w:hyperlink>
          </w:p>
          <w:p w:rsidR="0017610F" w:rsidRPr="003070A9" w:rsidRDefault="0017610F" w:rsidP="00DD65B5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ГКУ-УСЗН по Сковородинскому району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676060,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г. Сковородино,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ул. Победы, </w:t>
            </w:r>
            <w:r w:rsidRPr="003070A9">
              <w:rPr>
                <w:sz w:val="24"/>
                <w:lang w:val="en-US"/>
              </w:rPr>
              <w:t>28</w:t>
            </w:r>
            <w:r w:rsidRPr="003070A9">
              <w:rPr>
                <w:sz w:val="24"/>
              </w:rPr>
              <w:t>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0838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>понедельник – пятница:</w:t>
            </w:r>
          </w:p>
          <w:p w:rsidR="0017610F" w:rsidRPr="003070A9" w:rsidRDefault="0017610F" w:rsidP="000838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>9.00 – 18.00</w:t>
            </w:r>
          </w:p>
          <w:p w:rsidR="0017610F" w:rsidRPr="003070A9" w:rsidRDefault="0017610F" w:rsidP="000838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 xml:space="preserve">обед: </w:t>
            </w:r>
          </w:p>
          <w:p w:rsidR="0017610F" w:rsidRPr="003070A9" w:rsidRDefault="0017610F" w:rsidP="000838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>1</w:t>
            </w:r>
            <w:r w:rsidRPr="003070A9">
              <w:rPr>
                <w:sz w:val="24"/>
                <w:lang w:val="en-US"/>
              </w:rPr>
              <w:t>2</w:t>
            </w:r>
            <w:r w:rsidRPr="003070A9">
              <w:rPr>
                <w:sz w:val="24"/>
              </w:rPr>
              <w:t>.00-1</w:t>
            </w:r>
            <w:r w:rsidRPr="003070A9">
              <w:rPr>
                <w:sz w:val="24"/>
                <w:lang w:val="en-US"/>
              </w:rPr>
              <w:t>3</w:t>
            </w:r>
            <w:r w:rsidRPr="003070A9">
              <w:rPr>
                <w:sz w:val="24"/>
              </w:rPr>
              <w:t>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  <w:lang w:val="en-US"/>
              </w:rPr>
            </w:pPr>
            <w:r w:rsidRPr="003070A9">
              <w:rPr>
                <w:sz w:val="24"/>
              </w:rPr>
              <w:t xml:space="preserve">8(41654) </w:t>
            </w:r>
            <w:r>
              <w:rPr>
                <w:sz w:val="24"/>
              </w:rPr>
              <w:t>22566</w:t>
            </w:r>
          </w:p>
          <w:p w:rsidR="0017610F" w:rsidRPr="003070A9" w:rsidRDefault="00D07829" w:rsidP="00DD65B5">
            <w:pPr>
              <w:rPr>
                <w:sz w:val="24"/>
              </w:rPr>
            </w:pPr>
            <w:hyperlink r:id="rId31" w:history="1">
              <w:r w:rsidR="0017610F" w:rsidRPr="003070A9">
                <w:rPr>
                  <w:rStyle w:val="a7"/>
                  <w:sz w:val="24"/>
                </w:rPr>
                <w:t>osznadm@</w:t>
              </w:r>
              <w:r w:rsidR="0017610F" w:rsidRPr="003070A9">
                <w:rPr>
                  <w:rStyle w:val="a7"/>
                  <w:sz w:val="24"/>
                  <w:lang w:val="en-US"/>
                </w:rPr>
                <w:t>rambler</w:t>
              </w:r>
              <w:r w:rsidR="0017610F" w:rsidRPr="003070A9">
                <w:rPr>
                  <w:rStyle w:val="a7"/>
                  <w:sz w:val="24"/>
                </w:rPr>
                <w:t>.ru</w:t>
              </w:r>
            </w:hyperlink>
          </w:p>
          <w:p w:rsidR="0017610F" w:rsidRPr="003070A9" w:rsidRDefault="0017610F" w:rsidP="00DD65B5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ГКУ-УСЗН по Тамбовскому району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676950,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Тамбовский район,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с. Тамбовка, </w:t>
            </w:r>
          </w:p>
          <w:p w:rsidR="0017610F" w:rsidRPr="003070A9" w:rsidRDefault="0017610F" w:rsidP="00DD65B5">
            <w:pPr>
              <w:rPr>
                <w:sz w:val="24"/>
              </w:rPr>
            </w:pPr>
            <w:r w:rsidRPr="003070A9">
              <w:rPr>
                <w:sz w:val="24"/>
              </w:rPr>
              <w:t>ул. Калининская, 66.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0838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>понедельник – пятница:</w:t>
            </w:r>
          </w:p>
          <w:p w:rsidR="0017610F" w:rsidRPr="003070A9" w:rsidRDefault="0017610F" w:rsidP="000838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>9.00 – 18.00</w:t>
            </w:r>
          </w:p>
          <w:p w:rsidR="0017610F" w:rsidRPr="003070A9" w:rsidRDefault="0017610F" w:rsidP="000838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 xml:space="preserve">обед: </w:t>
            </w:r>
          </w:p>
          <w:p w:rsidR="0017610F" w:rsidRPr="003070A9" w:rsidRDefault="0017610F" w:rsidP="000838B5">
            <w:pPr>
              <w:ind w:right="-108"/>
              <w:rPr>
                <w:sz w:val="24"/>
              </w:rPr>
            </w:pPr>
            <w:r w:rsidRPr="003070A9">
              <w:rPr>
                <w:sz w:val="24"/>
              </w:rPr>
              <w:t>13.00-14.00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DD65B5">
            <w:pPr>
              <w:rPr>
                <w:sz w:val="24"/>
                <w:lang w:val="en-US"/>
              </w:rPr>
            </w:pPr>
            <w:r w:rsidRPr="003070A9">
              <w:rPr>
                <w:sz w:val="24"/>
              </w:rPr>
              <w:t>8(41638) 21-4-</w:t>
            </w:r>
            <w:r>
              <w:rPr>
                <w:sz w:val="24"/>
              </w:rPr>
              <w:t>21, 21-562</w:t>
            </w:r>
          </w:p>
          <w:p w:rsidR="0017610F" w:rsidRPr="003070A9" w:rsidRDefault="00D07829" w:rsidP="00DD65B5">
            <w:pPr>
              <w:rPr>
                <w:sz w:val="24"/>
              </w:rPr>
            </w:pPr>
            <w:hyperlink r:id="rId32" w:history="1">
              <w:r w:rsidR="0017610F" w:rsidRPr="003070A9">
                <w:rPr>
                  <w:rStyle w:val="a7"/>
                  <w:sz w:val="24"/>
                  <w:lang w:val="en-US"/>
                </w:rPr>
                <w:t>amur</w:t>
              </w:r>
              <w:r w:rsidR="0017610F" w:rsidRPr="003070A9">
                <w:rPr>
                  <w:rStyle w:val="a7"/>
                  <w:sz w:val="24"/>
                </w:rPr>
                <w:t>-</w:t>
              </w:r>
              <w:r w:rsidR="0017610F" w:rsidRPr="003070A9">
                <w:rPr>
                  <w:rStyle w:val="a7"/>
                  <w:sz w:val="24"/>
                  <w:lang w:val="en-US"/>
                </w:rPr>
                <w:t>tamb</w:t>
              </w:r>
              <w:r w:rsidR="0017610F" w:rsidRPr="003070A9">
                <w:rPr>
                  <w:rStyle w:val="a7"/>
                  <w:sz w:val="24"/>
                </w:rPr>
                <w:t>@</w:t>
              </w:r>
              <w:r w:rsidR="0017610F" w:rsidRPr="003070A9">
                <w:rPr>
                  <w:rStyle w:val="a7"/>
                  <w:sz w:val="24"/>
                  <w:lang w:val="en-US"/>
                </w:rPr>
                <w:t>rambler</w:t>
              </w:r>
              <w:r w:rsidR="0017610F" w:rsidRPr="003070A9">
                <w:rPr>
                  <w:rStyle w:val="a7"/>
                  <w:sz w:val="24"/>
                </w:rPr>
                <w:t>.</w:t>
              </w:r>
              <w:r w:rsidR="0017610F" w:rsidRPr="003070A9">
                <w:rPr>
                  <w:rStyle w:val="a7"/>
                  <w:sz w:val="24"/>
                  <w:lang w:val="en-US"/>
                </w:rPr>
                <w:t>ru</w:t>
              </w:r>
            </w:hyperlink>
          </w:p>
          <w:p w:rsidR="0017610F" w:rsidRPr="003070A9" w:rsidRDefault="0017610F" w:rsidP="00DD65B5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МФЦ г.Благовещенск, Благовещенского района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675000, г.Благовещенск, ул.50 лет Октября, 4/2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МФЦ г.Белогорск, Белогорского района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г.Белогорск, ул.Партизанская, 31/а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МФЦ г.Зея, Зейского района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г.Зея, проспект Победы, 67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МФЦ г.Свободный, Свободненского района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г.Свободный, ул.40 лет Октября, 92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МФЦ г.Тында, Тындинского района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г.Тында, ул.Красныя Пресня, 68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МФЦ г.Шимановск, Шимановского района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г.Шимановск, ул.Ленина, 38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МФЦ ЗАТО Углегорск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МФЦ Архаринского района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 xml:space="preserve">МФЦ Бурейского </w:t>
            </w:r>
            <w:r w:rsidRPr="003070A9">
              <w:rPr>
                <w:sz w:val="24"/>
              </w:rPr>
              <w:lastRenderedPageBreak/>
              <w:t>района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lastRenderedPageBreak/>
              <w:t xml:space="preserve">п.Новобурейск, </w:t>
            </w:r>
            <w:r w:rsidRPr="003070A9">
              <w:rPr>
                <w:sz w:val="24"/>
              </w:rPr>
              <w:lastRenderedPageBreak/>
              <w:t>ул.Комсомольская, 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</w:tr>
      <w:tr w:rsidR="0017610F" w:rsidRPr="003070A9" w:rsidTr="0044248F">
        <w:tc>
          <w:tcPr>
            <w:tcW w:w="25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lastRenderedPageBreak/>
              <w:t>МФЦ Завитинского района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г.Завитинск, ул.Кооперативная,78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</w:tr>
      <w:tr w:rsidR="0017610F" w:rsidRPr="003070A9" w:rsidTr="0044248F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МФЦ Ивановского района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с.Ивановка, ул.Торговая, 13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</w:tr>
      <w:tr w:rsidR="0017610F" w:rsidRPr="003070A9" w:rsidTr="0044248F">
        <w:tc>
          <w:tcPr>
            <w:tcW w:w="25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МФЦ Константиновского района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с.Константиновка, ул.Ленина, 84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МФЦ Магдагачинского района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п.Магдагачи, ул.Карла-Маркса, 23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МФЦ Мазановского района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с.Новокиевский Увал, ул.Почтовая, 12а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МФЦ Михайловского района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с.Поярково, ул.Ленина, 85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МФЦ Октябрьского района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с.Екатеринославка, ул.Ленина, 92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МФЦ Ромненского района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с.Ромны, ул.Советская, 100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МФЦ Серышевского района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п.Серышево, ул.Комсомольская, 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МФЦ пгт.Экимчан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Администрация п.Экимчан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МФЦ Сковородинского района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г.Сковородино, ул.Победы, 28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</w:tr>
      <w:tr w:rsidR="0017610F" w:rsidRPr="003070A9" w:rsidTr="00A46CD2">
        <w:tc>
          <w:tcPr>
            <w:tcW w:w="2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МФЦ Тамбовского района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  <w:r w:rsidRPr="003070A9">
              <w:rPr>
                <w:sz w:val="24"/>
              </w:rPr>
              <w:t>с.Тамбовка, ул.Калининская, 45Б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10F" w:rsidRPr="003070A9" w:rsidRDefault="0017610F" w:rsidP="00A500B7">
            <w:pPr>
              <w:rPr>
                <w:sz w:val="24"/>
              </w:rPr>
            </w:pPr>
          </w:p>
        </w:tc>
      </w:tr>
      <w:bookmarkEnd w:id="0"/>
      <w:bookmarkEnd w:id="1"/>
    </w:tbl>
    <w:p w:rsidR="0017610F" w:rsidRDefault="0017610F" w:rsidP="00B97207">
      <w:pPr>
        <w:autoSpaceDE w:val="0"/>
        <w:autoSpaceDN w:val="0"/>
        <w:jc w:val="both"/>
      </w:pPr>
    </w:p>
    <w:p w:rsidR="0017610F" w:rsidRDefault="0017610F" w:rsidP="00B97207">
      <w:pPr>
        <w:autoSpaceDE w:val="0"/>
        <w:autoSpaceDN w:val="0"/>
        <w:jc w:val="both"/>
        <w:rPr>
          <w:szCs w:val="28"/>
        </w:rPr>
      </w:pPr>
    </w:p>
    <w:p w:rsidR="0017610F" w:rsidRDefault="0017610F" w:rsidP="005A44B7">
      <w:pPr>
        <w:autoSpaceDE w:val="0"/>
        <w:autoSpaceDN w:val="0"/>
        <w:ind w:firstLine="720"/>
        <w:jc w:val="both"/>
        <w:rPr>
          <w:szCs w:val="28"/>
        </w:rPr>
      </w:pPr>
    </w:p>
    <w:p w:rsidR="0017610F" w:rsidRDefault="0017610F" w:rsidP="005A44B7">
      <w:pPr>
        <w:autoSpaceDE w:val="0"/>
        <w:autoSpaceDN w:val="0"/>
        <w:ind w:firstLine="720"/>
        <w:jc w:val="both"/>
        <w:rPr>
          <w:szCs w:val="28"/>
        </w:rPr>
      </w:pPr>
    </w:p>
    <w:p w:rsidR="0017610F" w:rsidRDefault="0017610F" w:rsidP="005A44B7">
      <w:pPr>
        <w:autoSpaceDE w:val="0"/>
        <w:autoSpaceDN w:val="0"/>
        <w:ind w:firstLine="720"/>
        <w:jc w:val="both"/>
        <w:rPr>
          <w:szCs w:val="28"/>
        </w:rPr>
      </w:pPr>
    </w:p>
    <w:p w:rsidR="0017610F" w:rsidRDefault="0017610F" w:rsidP="005A44B7">
      <w:pPr>
        <w:autoSpaceDE w:val="0"/>
        <w:autoSpaceDN w:val="0"/>
        <w:ind w:firstLine="720"/>
        <w:jc w:val="both"/>
        <w:rPr>
          <w:szCs w:val="28"/>
        </w:rPr>
      </w:pPr>
    </w:p>
    <w:p w:rsidR="0017610F" w:rsidRDefault="0017610F" w:rsidP="005A44B7">
      <w:pPr>
        <w:autoSpaceDE w:val="0"/>
        <w:autoSpaceDN w:val="0"/>
        <w:ind w:firstLine="720"/>
        <w:jc w:val="both"/>
        <w:rPr>
          <w:szCs w:val="28"/>
        </w:rPr>
      </w:pPr>
    </w:p>
    <w:p w:rsidR="0017610F" w:rsidRDefault="0017610F" w:rsidP="005A44B7">
      <w:pPr>
        <w:autoSpaceDE w:val="0"/>
        <w:autoSpaceDN w:val="0"/>
        <w:ind w:firstLine="720"/>
        <w:jc w:val="both"/>
        <w:rPr>
          <w:szCs w:val="28"/>
        </w:rPr>
      </w:pPr>
    </w:p>
    <w:p w:rsidR="0017610F" w:rsidRDefault="0017610F" w:rsidP="005A44B7">
      <w:pPr>
        <w:autoSpaceDE w:val="0"/>
        <w:autoSpaceDN w:val="0"/>
        <w:ind w:firstLine="720"/>
        <w:jc w:val="both"/>
        <w:rPr>
          <w:szCs w:val="28"/>
        </w:rPr>
      </w:pPr>
    </w:p>
    <w:p w:rsidR="0017610F" w:rsidRDefault="0017610F" w:rsidP="005A44B7">
      <w:pPr>
        <w:autoSpaceDE w:val="0"/>
        <w:autoSpaceDN w:val="0"/>
        <w:ind w:firstLine="720"/>
        <w:jc w:val="both"/>
        <w:rPr>
          <w:szCs w:val="28"/>
        </w:rPr>
      </w:pPr>
    </w:p>
    <w:p w:rsidR="0017610F" w:rsidRDefault="0017610F" w:rsidP="0024659D">
      <w:pPr>
        <w:ind w:left="4680"/>
        <w:jc w:val="right"/>
        <w:rPr>
          <w:szCs w:val="28"/>
        </w:rPr>
      </w:pPr>
    </w:p>
    <w:p w:rsidR="0017610F" w:rsidRDefault="0017610F" w:rsidP="0024659D">
      <w:pPr>
        <w:ind w:left="4680"/>
        <w:jc w:val="right"/>
        <w:rPr>
          <w:szCs w:val="28"/>
        </w:rPr>
      </w:pPr>
    </w:p>
    <w:p w:rsidR="0017610F" w:rsidRDefault="0017610F" w:rsidP="0024659D">
      <w:pPr>
        <w:ind w:left="4680"/>
        <w:jc w:val="right"/>
        <w:rPr>
          <w:szCs w:val="28"/>
        </w:rPr>
      </w:pPr>
    </w:p>
    <w:p w:rsidR="0017610F" w:rsidRDefault="0017610F" w:rsidP="0024659D">
      <w:pPr>
        <w:ind w:left="4680"/>
        <w:jc w:val="right"/>
        <w:rPr>
          <w:szCs w:val="28"/>
        </w:rPr>
      </w:pPr>
    </w:p>
    <w:p w:rsidR="0017610F" w:rsidRDefault="0017610F" w:rsidP="0024659D">
      <w:pPr>
        <w:ind w:left="4680"/>
        <w:jc w:val="right"/>
        <w:rPr>
          <w:szCs w:val="28"/>
        </w:rPr>
      </w:pPr>
    </w:p>
    <w:p w:rsidR="0017610F" w:rsidRDefault="0017610F" w:rsidP="0024659D">
      <w:pPr>
        <w:ind w:left="4680"/>
        <w:jc w:val="right"/>
        <w:rPr>
          <w:szCs w:val="28"/>
        </w:rPr>
      </w:pPr>
    </w:p>
    <w:p w:rsidR="0017610F" w:rsidRDefault="0017610F" w:rsidP="0024659D">
      <w:pPr>
        <w:ind w:left="4680"/>
        <w:jc w:val="right"/>
        <w:rPr>
          <w:szCs w:val="28"/>
        </w:rPr>
      </w:pPr>
    </w:p>
    <w:p w:rsidR="0017610F" w:rsidRDefault="0017610F" w:rsidP="0024659D">
      <w:pPr>
        <w:ind w:left="4680"/>
        <w:jc w:val="right"/>
        <w:rPr>
          <w:szCs w:val="28"/>
        </w:rPr>
      </w:pPr>
    </w:p>
    <w:p w:rsidR="0017610F" w:rsidRDefault="0017610F" w:rsidP="0024659D">
      <w:pPr>
        <w:ind w:left="4680"/>
        <w:jc w:val="right"/>
        <w:rPr>
          <w:szCs w:val="28"/>
        </w:rPr>
      </w:pPr>
    </w:p>
    <w:p w:rsidR="0017610F" w:rsidRPr="009C0812" w:rsidRDefault="0017610F" w:rsidP="0024659D">
      <w:pPr>
        <w:ind w:left="4680"/>
        <w:jc w:val="right"/>
        <w:rPr>
          <w:szCs w:val="28"/>
        </w:rPr>
      </w:pPr>
      <w:bookmarkStart w:id="4" w:name="_GoBack"/>
      <w:bookmarkEnd w:id="4"/>
      <w:r w:rsidRPr="009C0812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</w:p>
    <w:p w:rsidR="0017610F" w:rsidRDefault="0017610F" w:rsidP="0024659D">
      <w:pPr>
        <w:ind w:left="4680"/>
        <w:jc w:val="right"/>
        <w:rPr>
          <w:szCs w:val="28"/>
        </w:rPr>
      </w:pPr>
      <w:r w:rsidRPr="009C0812">
        <w:rPr>
          <w:szCs w:val="28"/>
        </w:rPr>
        <w:t xml:space="preserve">к административному регламенту </w:t>
      </w:r>
    </w:p>
    <w:p w:rsidR="0017610F" w:rsidRPr="009C0812" w:rsidRDefault="0017610F" w:rsidP="0024659D">
      <w:pPr>
        <w:ind w:left="4680"/>
        <w:jc w:val="right"/>
        <w:rPr>
          <w:szCs w:val="28"/>
        </w:rPr>
      </w:pPr>
      <w:r>
        <w:rPr>
          <w:szCs w:val="28"/>
        </w:rPr>
        <w:t>по присвоению звания «Ветеран труда Амурской области»</w:t>
      </w:r>
    </w:p>
    <w:p w:rsidR="0017610F" w:rsidRDefault="0017610F" w:rsidP="008D0E0E">
      <w:pPr>
        <w:jc w:val="both"/>
        <w:rPr>
          <w:szCs w:val="28"/>
        </w:rPr>
      </w:pPr>
    </w:p>
    <w:p w:rsidR="0017610F" w:rsidRPr="0011713F" w:rsidRDefault="0017610F" w:rsidP="008D0E0E">
      <w:pPr>
        <w:jc w:val="center"/>
        <w:rPr>
          <w:szCs w:val="28"/>
        </w:rPr>
      </w:pPr>
      <w:r w:rsidRPr="0011713F">
        <w:rPr>
          <w:szCs w:val="28"/>
        </w:rPr>
        <w:t>Единые социальные телефоны органов социальной защиты населения Амурской области</w:t>
      </w:r>
    </w:p>
    <w:p w:rsidR="0017610F" w:rsidRDefault="0017610F" w:rsidP="008D0E0E">
      <w:pPr>
        <w:ind w:left="4680"/>
        <w:rPr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1"/>
        <w:gridCol w:w="5834"/>
        <w:gridCol w:w="2880"/>
      </w:tblGrid>
      <w:tr w:rsidR="0017610F" w:rsidRPr="00B511C4">
        <w:trPr>
          <w:trHeight w:val="405"/>
        </w:trPr>
        <w:tc>
          <w:tcPr>
            <w:tcW w:w="661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№ п/п</w:t>
            </w:r>
          </w:p>
        </w:tc>
        <w:tc>
          <w:tcPr>
            <w:tcW w:w="5834" w:type="dxa"/>
            <w:noWrap/>
            <w:vAlign w:val="bottom"/>
          </w:tcPr>
          <w:p w:rsidR="0017610F" w:rsidRPr="00B511C4" w:rsidRDefault="0017610F" w:rsidP="002574C4">
            <w:pPr>
              <w:jc w:val="center"/>
              <w:rPr>
                <w:sz w:val="24"/>
              </w:rPr>
            </w:pPr>
            <w:r w:rsidRPr="00B511C4">
              <w:rPr>
                <w:sz w:val="24"/>
              </w:rPr>
              <w:t>Наименование органа социальной защиты населения Амурской области</w:t>
            </w:r>
          </w:p>
        </w:tc>
        <w:tc>
          <w:tcPr>
            <w:tcW w:w="2880" w:type="dxa"/>
            <w:noWrap/>
            <w:vAlign w:val="bottom"/>
          </w:tcPr>
          <w:p w:rsidR="0017610F" w:rsidRPr="00B511C4" w:rsidRDefault="0017610F" w:rsidP="002574C4">
            <w:pPr>
              <w:jc w:val="center"/>
              <w:rPr>
                <w:sz w:val="24"/>
              </w:rPr>
            </w:pPr>
            <w:r w:rsidRPr="00B511C4">
              <w:rPr>
                <w:sz w:val="24"/>
              </w:rPr>
              <w:t>Телефон</w:t>
            </w:r>
          </w:p>
        </w:tc>
      </w:tr>
      <w:tr w:rsidR="0017610F" w:rsidRPr="00B511C4">
        <w:trPr>
          <w:trHeight w:val="405"/>
        </w:trPr>
        <w:tc>
          <w:tcPr>
            <w:tcW w:w="661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1.</w:t>
            </w:r>
          </w:p>
        </w:tc>
        <w:tc>
          <w:tcPr>
            <w:tcW w:w="5834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ГКУ-УСЗН по Архаринскому району</w:t>
            </w:r>
          </w:p>
        </w:tc>
        <w:tc>
          <w:tcPr>
            <w:tcW w:w="2880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8(41648)2-13-86</w:t>
            </w:r>
          </w:p>
        </w:tc>
      </w:tr>
      <w:tr w:rsidR="0017610F" w:rsidRPr="00B511C4">
        <w:trPr>
          <w:trHeight w:val="405"/>
        </w:trPr>
        <w:tc>
          <w:tcPr>
            <w:tcW w:w="661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2.</w:t>
            </w:r>
          </w:p>
        </w:tc>
        <w:tc>
          <w:tcPr>
            <w:tcW w:w="5834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ГКУ-УСЗН г. Белогорск и Белогорскому району</w:t>
            </w:r>
          </w:p>
        </w:tc>
        <w:tc>
          <w:tcPr>
            <w:tcW w:w="2880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8(41641)2-03-53</w:t>
            </w:r>
          </w:p>
        </w:tc>
      </w:tr>
      <w:tr w:rsidR="0017610F" w:rsidRPr="00B511C4">
        <w:trPr>
          <w:trHeight w:val="581"/>
        </w:trPr>
        <w:tc>
          <w:tcPr>
            <w:tcW w:w="661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3.</w:t>
            </w:r>
          </w:p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 </w:t>
            </w:r>
          </w:p>
        </w:tc>
        <w:tc>
          <w:tcPr>
            <w:tcW w:w="5834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ГКУ-УСЗН г. Благовещенск и  Благовещенскому району</w:t>
            </w:r>
          </w:p>
        </w:tc>
        <w:tc>
          <w:tcPr>
            <w:tcW w:w="2880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8(4162)23-71-72</w:t>
            </w:r>
          </w:p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 </w:t>
            </w:r>
          </w:p>
        </w:tc>
      </w:tr>
      <w:tr w:rsidR="0017610F" w:rsidRPr="00B511C4">
        <w:trPr>
          <w:trHeight w:val="405"/>
        </w:trPr>
        <w:tc>
          <w:tcPr>
            <w:tcW w:w="661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4.</w:t>
            </w:r>
          </w:p>
        </w:tc>
        <w:tc>
          <w:tcPr>
            <w:tcW w:w="5834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ГКУ-УСЗН по Бурейскому району</w:t>
            </w:r>
          </w:p>
        </w:tc>
        <w:tc>
          <w:tcPr>
            <w:tcW w:w="2880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8(41634)22-4-21</w:t>
            </w:r>
          </w:p>
        </w:tc>
      </w:tr>
      <w:tr w:rsidR="0017610F" w:rsidRPr="00B511C4">
        <w:trPr>
          <w:trHeight w:val="405"/>
        </w:trPr>
        <w:tc>
          <w:tcPr>
            <w:tcW w:w="661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5.</w:t>
            </w:r>
          </w:p>
        </w:tc>
        <w:tc>
          <w:tcPr>
            <w:tcW w:w="5834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ГКУ-УСЗН по Завитинскому району</w:t>
            </w:r>
          </w:p>
        </w:tc>
        <w:tc>
          <w:tcPr>
            <w:tcW w:w="2880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8(41636)23-8-10</w:t>
            </w:r>
          </w:p>
        </w:tc>
      </w:tr>
      <w:tr w:rsidR="0017610F" w:rsidRPr="00B511C4">
        <w:trPr>
          <w:trHeight w:val="270"/>
        </w:trPr>
        <w:tc>
          <w:tcPr>
            <w:tcW w:w="661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6.</w:t>
            </w:r>
          </w:p>
        </w:tc>
        <w:tc>
          <w:tcPr>
            <w:tcW w:w="5834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ГКУ-УСЗН по г.Зея и Зейскому району</w:t>
            </w:r>
          </w:p>
        </w:tc>
        <w:tc>
          <w:tcPr>
            <w:tcW w:w="2880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8(41658)2-42-83</w:t>
            </w:r>
          </w:p>
        </w:tc>
      </w:tr>
      <w:tr w:rsidR="0017610F" w:rsidRPr="00B511C4">
        <w:trPr>
          <w:trHeight w:val="405"/>
        </w:trPr>
        <w:tc>
          <w:tcPr>
            <w:tcW w:w="661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7.</w:t>
            </w:r>
          </w:p>
        </w:tc>
        <w:tc>
          <w:tcPr>
            <w:tcW w:w="5834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ГКУ-УСЗН по Ивановскому району</w:t>
            </w:r>
          </w:p>
        </w:tc>
        <w:tc>
          <w:tcPr>
            <w:tcW w:w="2880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8(41649)51-3-00</w:t>
            </w:r>
          </w:p>
        </w:tc>
      </w:tr>
      <w:tr w:rsidR="0017610F" w:rsidRPr="00B511C4">
        <w:trPr>
          <w:trHeight w:val="405"/>
        </w:trPr>
        <w:tc>
          <w:tcPr>
            <w:tcW w:w="661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8.</w:t>
            </w:r>
          </w:p>
        </w:tc>
        <w:tc>
          <w:tcPr>
            <w:tcW w:w="5834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ГКУ-УСЗН по Константиновскому району</w:t>
            </w:r>
          </w:p>
        </w:tc>
        <w:tc>
          <w:tcPr>
            <w:tcW w:w="2880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8(41639)91-8-78</w:t>
            </w:r>
          </w:p>
        </w:tc>
      </w:tr>
      <w:tr w:rsidR="0017610F" w:rsidRPr="00B511C4">
        <w:trPr>
          <w:trHeight w:val="405"/>
        </w:trPr>
        <w:tc>
          <w:tcPr>
            <w:tcW w:w="661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9.</w:t>
            </w:r>
          </w:p>
        </w:tc>
        <w:tc>
          <w:tcPr>
            <w:tcW w:w="5834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ГКУ-УСЗН по Магдагачинскому району</w:t>
            </w:r>
          </w:p>
        </w:tc>
        <w:tc>
          <w:tcPr>
            <w:tcW w:w="2880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8(41653)97-4-31</w:t>
            </w:r>
          </w:p>
        </w:tc>
      </w:tr>
      <w:tr w:rsidR="0017610F" w:rsidRPr="00B511C4">
        <w:trPr>
          <w:trHeight w:val="405"/>
        </w:trPr>
        <w:tc>
          <w:tcPr>
            <w:tcW w:w="661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10.</w:t>
            </w:r>
          </w:p>
        </w:tc>
        <w:tc>
          <w:tcPr>
            <w:tcW w:w="5834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ГКУ-УСЗН по Мазановскому району</w:t>
            </w:r>
          </w:p>
        </w:tc>
        <w:tc>
          <w:tcPr>
            <w:tcW w:w="2880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8(41644)21-8-35</w:t>
            </w:r>
          </w:p>
        </w:tc>
      </w:tr>
      <w:tr w:rsidR="0017610F" w:rsidRPr="00B511C4">
        <w:trPr>
          <w:trHeight w:val="405"/>
        </w:trPr>
        <w:tc>
          <w:tcPr>
            <w:tcW w:w="661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11.</w:t>
            </w:r>
          </w:p>
        </w:tc>
        <w:tc>
          <w:tcPr>
            <w:tcW w:w="5834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ГКУ-УСЗН по Михайловскому району</w:t>
            </w:r>
          </w:p>
        </w:tc>
        <w:tc>
          <w:tcPr>
            <w:tcW w:w="2880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8(41637)41-6-07</w:t>
            </w:r>
          </w:p>
        </w:tc>
      </w:tr>
      <w:tr w:rsidR="0017610F" w:rsidRPr="00B511C4">
        <w:trPr>
          <w:trHeight w:val="405"/>
        </w:trPr>
        <w:tc>
          <w:tcPr>
            <w:tcW w:w="661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12.</w:t>
            </w:r>
          </w:p>
        </w:tc>
        <w:tc>
          <w:tcPr>
            <w:tcW w:w="5834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ГКУ-УСЗН по Октябрьскому району</w:t>
            </w:r>
          </w:p>
        </w:tc>
        <w:tc>
          <w:tcPr>
            <w:tcW w:w="2880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8(41652)22-7-77</w:t>
            </w:r>
          </w:p>
        </w:tc>
      </w:tr>
      <w:tr w:rsidR="0017610F" w:rsidRPr="00B511C4">
        <w:trPr>
          <w:trHeight w:val="405"/>
        </w:trPr>
        <w:tc>
          <w:tcPr>
            <w:tcW w:w="661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13.</w:t>
            </w:r>
          </w:p>
        </w:tc>
        <w:tc>
          <w:tcPr>
            <w:tcW w:w="5834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ГКУ-УСЗН по Ромненскому району</w:t>
            </w:r>
          </w:p>
        </w:tc>
        <w:tc>
          <w:tcPr>
            <w:tcW w:w="2880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8(41645)9-10-71</w:t>
            </w:r>
          </w:p>
        </w:tc>
      </w:tr>
      <w:tr w:rsidR="0017610F" w:rsidRPr="00B511C4">
        <w:trPr>
          <w:trHeight w:val="543"/>
        </w:trPr>
        <w:tc>
          <w:tcPr>
            <w:tcW w:w="661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14.</w:t>
            </w:r>
          </w:p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 </w:t>
            </w:r>
          </w:p>
        </w:tc>
        <w:tc>
          <w:tcPr>
            <w:tcW w:w="5834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ГКУ-УСЗН по г. Свободный, Свободненскому району и ЗАТО Углегорск</w:t>
            </w:r>
          </w:p>
        </w:tc>
        <w:tc>
          <w:tcPr>
            <w:tcW w:w="2880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8(41643)5-51-60</w:t>
            </w:r>
          </w:p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 </w:t>
            </w:r>
          </w:p>
        </w:tc>
      </w:tr>
      <w:tr w:rsidR="0017610F" w:rsidRPr="00B511C4">
        <w:trPr>
          <w:trHeight w:val="629"/>
        </w:trPr>
        <w:tc>
          <w:tcPr>
            <w:tcW w:w="661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15.</w:t>
            </w:r>
          </w:p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 </w:t>
            </w:r>
          </w:p>
        </w:tc>
        <w:tc>
          <w:tcPr>
            <w:tcW w:w="5834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ГКУ-УСЗН по Селемджинскому району</w:t>
            </w:r>
          </w:p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 </w:t>
            </w:r>
          </w:p>
        </w:tc>
        <w:tc>
          <w:tcPr>
            <w:tcW w:w="2880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8(41646)21-5-19</w:t>
            </w:r>
          </w:p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89246815972</w:t>
            </w:r>
          </w:p>
        </w:tc>
      </w:tr>
      <w:tr w:rsidR="0017610F" w:rsidRPr="00B511C4">
        <w:trPr>
          <w:trHeight w:val="405"/>
        </w:trPr>
        <w:tc>
          <w:tcPr>
            <w:tcW w:w="661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16.</w:t>
            </w:r>
          </w:p>
        </w:tc>
        <w:tc>
          <w:tcPr>
            <w:tcW w:w="5834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ГКУ-УСЗН  по Серышевскому району</w:t>
            </w:r>
          </w:p>
        </w:tc>
        <w:tc>
          <w:tcPr>
            <w:tcW w:w="2880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8(41642)22-0-78</w:t>
            </w:r>
          </w:p>
        </w:tc>
      </w:tr>
      <w:tr w:rsidR="0017610F" w:rsidRPr="00B511C4">
        <w:trPr>
          <w:trHeight w:val="405"/>
        </w:trPr>
        <w:tc>
          <w:tcPr>
            <w:tcW w:w="661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17.</w:t>
            </w:r>
          </w:p>
        </w:tc>
        <w:tc>
          <w:tcPr>
            <w:tcW w:w="5834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ГКУ-УСЗН по Сковородинскому району</w:t>
            </w:r>
          </w:p>
        </w:tc>
        <w:tc>
          <w:tcPr>
            <w:tcW w:w="2880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8(41654)40-4-56</w:t>
            </w:r>
          </w:p>
        </w:tc>
      </w:tr>
      <w:tr w:rsidR="0017610F" w:rsidRPr="00B511C4">
        <w:trPr>
          <w:trHeight w:val="503"/>
        </w:trPr>
        <w:tc>
          <w:tcPr>
            <w:tcW w:w="661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18.</w:t>
            </w:r>
          </w:p>
        </w:tc>
        <w:tc>
          <w:tcPr>
            <w:tcW w:w="5834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ГКУ-УСЗН по Тамбовскому району</w:t>
            </w:r>
          </w:p>
        </w:tc>
        <w:tc>
          <w:tcPr>
            <w:tcW w:w="2880" w:type="dxa"/>
            <w:shd w:val="clear" w:color="auto" w:fill="FFFFFF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8(41638)22-3-35</w:t>
            </w:r>
          </w:p>
        </w:tc>
      </w:tr>
      <w:tr w:rsidR="0017610F" w:rsidRPr="00B511C4">
        <w:trPr>
          <w:trHeight w:val="705"/>
        </w:trPr>
        <w:tc>
          <w:tcPr>
            <w:tcW w:w="661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19.</w:t>
            </w:r>
          </w:p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 </w:t>
            </w:r>
          </w:p>
        </w:tc>
        <w:tc>
          <w:tcPr>
            <w:tcW w:w="5834" w:type="dxa"/>
            <w:noWrap/>
            <w:vAlign w:val="bottom"/>
          </w:tcPr>
          <w:p w:rsidR="0017610F" w:rsidRPr="00B511C4" w:rsidRDefault="0017610F" w:rsidP="002574C4">
            <w:pPr>
              <w:jc w:val="both"/>
              <w:rPr>
                <w:sz w:val="24"/>
              </w:rPr>
            </w:pPr>
            <w:r w:rsidRPr="00B511C4">
              <w:rPr>
                <w:sz w:val="24"/>
              </w:rPr>
              <w:t>ГКУ-УСЗН по г.Тында и Тындинскому району</w:t>
            </w:r>
          </w:p>
          <w:p w:rsidR="0017610F" w:rsidRPr="00B511C4" w:rsidRDefault="0017610F" w:rsidP="002574C4">
            <w:pPr>
              <w:jc w:val="both"/>
              <w:rPr>
                <w:sz w:val="24"/>
              </w:rPr>
            </w:pPr>
            <w:r w:rsidRPr="00B511C4">
              <w:rPr>
                <w:sz w:val="24"/>
              </w:rPr>
              <w:t> </w:t>
            </w:r>
          </w:p>
        </w:tc>
        <w:tc>
          <w:tcPr>
            <w:tcW w:w="2880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8(41656)4-96-71</w:t>
            </w:r>
          </w:p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5-94-26</w:t>
            </w:r>
          </w:p>
        </w:tc>
      </w:tr>
      <w:tr w:rsidR="0017610F" w:rsidRPr="00B511C4">
        <w:trPr>
          <w:trHeight w:val="624"/>
        </w:trPr>
        <w:tc>
          <w:tcPr>
            <w:tcW w:w="661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20.</w:t>
            </w:r>
          </w:p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 </w:t>
            </w:r>
          </w:p>
        </w:tc>
        <w:tc>
          <w:tcPr>
            <w:tcW w:w="5834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ГКУ-УСЗН по г.Шимановск и Шимановскому району</w:t>
            </w:r>
          </w:p>
        </w:tc>
        <w:tc>
          <w:tcPr>
            <w:tcW w:w="2880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8(41651)2-26-37,</w:t>
            </w:r>
          </w:p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8(41651)2-08-53</w:t>
            </w:r>
          </w:p>
        </w:tc>
      </w:tr>
      <w:tr w:rsidR="0017610F" w:rsidRPr="00B511C4">
        <w:trPr>
          <w:trHeight w:val="715"/>
        </w:trPr>
        <w:tc>
          <w:tcPr>
            <w:tcW w:w="661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21.</w:t>
            </w:r>
          </w:p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 </w:t>
            </w:r>
          </w:p>
        </w:tc>
        <w:tc>
          <w:tcPr>
            <w:tcW w:w="5834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 xml:space="preserve">ГКУ-УСЗН по г.Райчихинск и </w:t>
            </w:r>
          </w:p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п.г.т. Прогресс</w:t>
            </w:r>
          </w:p>
        </w:tc>
        <w:tc>
          <w:tcPr>
            <w:tcW w:w="2880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8(41647)2-22-75</w:t>
            </w:r>
          </w:p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 </w:t>
            </w:r>
          </w:p>
        </w:tc>
      </w:tr>
      <w:tr w:rsidR="0017610F" w:rsidRPr="00B511C4">
        <w:trPr>
          <w:trHeight w:val="693"/>
        </w:trPr>
        <w:tc>
          <w:tcPr>
            <w:tcW w:w="661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22.</w:t>
            </w:r>
          </w:p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 </w:t>
            </w:r>
          </w:p>
        </w:tc>
        <w:tc>
          <w:tcPr>
            <w:tcW w:w="5834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Министерство социальной защиты населения  Амурской области</w:t>
            </w:r>
          </w:p>
        </w:tc>
        <w:tc>
          <w:tcPr>
            <w:tcW w:w="2880" w:type="dxa"/>
            <w:noWrap/>
            <w:vAlign w:val="bottom"/>
          </w:tcPr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8(4162)200-213</w:t>
            </w:r>
          </w:p>
          <w:p w:rsidR="0017610F" w:rsidRPr="00B511C4" w:rsidRDefault="0017610F" w:rsidP="002574C4">
            <w:pPr>
              <w:rPr>
                <w:sz w:val="24"/>
              </w:rPr>
            </w:pPr>
            <w:r w:rsidRPr="00B511C4">
              <w:rPr>
                <w:sz w:val="24"/>
              </w:rPr>
              <w:t> </w:t>
            </w:r>
          </w:p>
        </w:tc>
      </w:tr>
    </w:tbl>
    <w:p w:rsidR="0017610F" w:rsidRDefault="0017610F" w:rsidP="004E50CC">
      <w:pPr>
        <w:rPr>
          <w:szCs w:val="28"/>
        </w:rPr>
      </w:pPr>
    </w:p>
    <w:p w:rsidR="0017610F" w:rsidRDefault="0017610F" w:rsidP="0024659D">
      <w:pPr>
        <w:ind w:left="4680"/>
        <w:jc w:val="right"/>
        <w:rPr>
          <w:szCs w:val="28"/>
        </w:rPr>
      </w:pPr>
    </w:p>
    <w:p w:rsidR="0017610F" w:rsidRPr="009C0812" w:rsidRDefault="0017610F" w:rsidP="0024659D">
      <w:pPr>
        <w:ind w:left="4680"/>
        <w:jc w:val="right"/>
        <w:rPr>
          <w:szCs w:val="28"/>
        </w:rPr>
      </w:pPr>
      <w:r w:rsidRPr="009C0812">
        <w:rPr>
          <w:szCs w:val="28"/>
        </w:rPr>
        <w:lastRenderedPageBreak/>
        <w:t>Приложение</w:t>
      </w:r>
      <w:r>
        <w:rPr>
          <w:szCs w:val="28"/>
        </w:rPr>
        <w:t xml:space="preserve"> № 3</w:t>
      </w:r>
    </w:p>
    <w:p w:rsidR="0017610F" w:rsidRDefault="0017610F" w:rsidP="0024659D">
      <w:pPr>
        <w:ind w:left="4680"/>
        <w:jc w:val="right"/>
        <w:rPr>
          <w:szCs w:val="28"/>
        </w:rPr>
      </w:pPr>
      <w:r w:rsidRPr="009C0812">
        <w:rPr>
          <w:szCs w:val="28"/>
        </w:rPr>
        <w:t xml:space="preserve">к административному регламенту </w:t>
      </w:r>
    </w:p>
    <w:p w:rsidR="0017610F" w:rsidRPr="009C0812" w:rsidRDefault="0017610F" w:rsidP="0024659D">
      <w:pPr>
        <w:ind w:left="4680"/>
        <w:jc w:val="right"/>
        <w:rPr>
          <w:szCs w:val="28"/>
        </w:rPr>
      </w:pPr>
      <w:r>
        <w:rPr>
          <w:szCs w:val="28"/>
        </w:rPr>
        <w:t xml:space="preserve">по присвоению звания «Ветеран труда Амурской области» </w:t>
      </w:r>
    </w:p>
    <w:p w:rsidR="0017610F" w:rsidRDefault="0017610F" w:rsidP="005A44B7">
      <w:pPr>
        <w:ind w:left="4680"/>
        <w:jc w:val="right"/>
        <w:rPr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840"/>
        <w:gridCol w:w="2840"/>
        <w:gridCol w:w="4067"/>
      </w:tblGrid>
      <w:tr w:rsidR="0017610F" w:rsidTr="00B511C4">
        <w:tc>
          <w:tcPr>
            <w:tcW w:w="2840" w:type="dxa"/>
          </w:tcPr>
          <w:p w:rsidR="0017610F" w:rsidRDefault="0017610F" w:rsidP="005A44B7"/>
        </w:tc>
        <w:tc>
          <w:tcPr>
            <w:tcW w:w="2840" w:type="dxa"/>
          </w:tcPr>
          <w:p w:rsidR="0017610F" w:rsidRDefault="0017610F" w:rsidP="005A44B7"/>
        </w:tc>
        <w:tc>
          <w:tcPr>
            <w:tcW w:w="4067" w:type="dxa"/>
          </w:tcPr>
          <w:p w:rsidR="0017610F" w:rsidRDefault="0017610F" w:rsidP="005A44B7">
            <w:r>
              <w:t>Губернатору Амурской области</w:t>
            </w:r>
          </w:p>
          <w:p w:rsidR="0017610F" w:rsidRDefault="0017610F" w:rsidP="005A44B7">
            <w:r>
              <w:t>___________________________от_________________________</w:t>
            </w:r>
          </w:p>
        </w:tc>
      </w:tr>
      <w:tr w:rsidR="0017610F" w:rsidTr="00B511C4">
        <w:tc>
          <w:tcPr>
            <w:tcW w:w="2840" w:type="dxa"/>
          </w:tcPr>
          <w:p w:rsidR="0017610F" w:rsidRDefault="0017610F" w:rsidP="005A44B7"/>
        </w:tc>
        <w:tc>
          <w:tcPr>
            <w:tcW w:w="2840" w:type="dxa"/>
          </w:tcPr>
          <w:p w:rsidR="0017610F" w:rsidRDefault="0017610F" w:rsidP="005A44B7"/>
        </w:tc>
        <w:tc>
          <w:tcPr>
            <w:tcW w:w="4067" w:type="dxa"/>
          </w:tcPr>
          <w:p w:rsidR="0017610F" w:rsidRDefault="0017610F" w:rsidP="005A44B7">
            <w:r>
              <w:t>___________________________</w:t>
            </w:r>
          </w:p>
          <w:p w:rsidR="0017610F" w:rsidRDefault="0017610F" w:rsidP="005A44B7">
            <w:r>
              <w:t>___________________________,</w:t>
            </w:r>
          </w:p>
        </w:tc>
      </w:tr>
      <w:tr w:rsidR="0017610F" w:rsidTr="00B511C4">
        <w:tc>
          <w:tcPr>
            <w:tcW w:w="2840" w:type="dxa"/>
          </w:tcPr>
          <w:p w:rsidR="0017610F" w:rsidRDefault="0017610F" w:rsidP="005A44B7"/>
        </w:tc>
        <w:tc>
          <w:tcPr>
            <w:tcW w:w="2840" w:type="dxa"/>
          </w:tcPr>
          <w:p w:rsidR="0017610F" w:rsidRDefault="0017610F" w:rsidP="005A44B7"/>
        </w:tc>
        <w:tc>
          <w:tcPr>
            <w:tcW w:w="4067" w:type="dxa"/>
          </w:tcPr>
          <w:p w:rsidR="0017610F" w:rsidRDefault="0017610F" w:rsidP="005A44B7">
            <w:r>
              <w:t>проживающего(ей)________________________________________________________________</w:t>
            </w:r>
          </w:p>
        </w:tc>
      </w:tr>
      <w:tr w:rsidR="0017610F" w:rsidTr="00B511C4">
        <w:tc>
          <w:tcPr>
            <w:tcW w:w="2840" w:type="dxa"/>
          </w:tcPr>
          <w:p w:rsidR="0017610F" w:rsidRDefault="0017610F" w:rsidP="005A44B7"/>
        </w:tc>
        <w:tc>
          <w:tcPr>
            <w:tcW w:w="2840" w:type="dxa"/>
          </w:tcPr>
          <w:p w:rsidR="0017610F" w:rsidRDefault="0017610F" w:rsidP="005A44B7"/>
        </w:tc>
        <w:tc>
          <w:tcPr>
            <w:tcW w:w="4067" w:type="dxa"/>
          </w:tcPr>
          <w:p w:rsidR="0017610F" w:rsidRDefault="0017610F" w:rsidP="005A44B7"/>
        </w:tc>
      </w:tr>
      <w:tr w:rsidR="0017610F" w:rsidTr="00B511C4">
        <w:tc>
          <w:tcPr>
            <w:tcW w:w="2840" w:type="dxa"/>
          </w:tcPr>
          <w:p w:rsidR="0017610F" w:rsidRDefault="0017610F" w:rsidP="005A44B7"/>
        </w:tc>
        <w:tc>
          <w:tcPr>
            <w:tcW w:w="2840" w:type="dxa"/>
          </w:tcPr>
          <w:p w:rsidR="0017610F" w:rsidRDefault="0017610F" w:rsidP="005A44B7"/>
        </w:tc>
        <w:tc>
          <w:tcPr>
            <w:tcW w:w="4067" w:type="dxa"/>
          </w:tcPr>
          <w:p w:rsidR="0017610F" w:rsidRDefault="0017610F" w:rsidP="005A44B7"/>
        </w:tc>
      </w:tr>
    </w:tbl>
    <w:p w:rsidR="0017610F" w:rsidRDefault="0017610F" w:rsidP="005A44B7"/>
    <w:p w:rsidR="0017610F" w:rsidRDefault="0017610F" w:rsidP="005A44B7">
      <w:pPr>
        <w:pStyle w:val="1"/>
      </w:pPr>
      <w:r>
        <w:t>ЗАЯВЛЕНИЕ</w:t>
      </w:r>
    </w:p>
    <w:p w:rsidR="0017610F" w:rsidRDefault="0017610F" w:rsidP="005A44B7">
      <w:pPr>
        <w:jc w:val="both"/>
        <w:rPr>
          <w:b/>
        </w:rPr>
      </w:pPr>
    </w:p>
    <w:p w:rsidR="0017610F" w:rsidRDefault="0017610F" w:rsidP="005A44B7">
      <w:pPr>
        <w:pStyle w:val="2"/>
        <w:jc w:val="both"/>
      </w:pPr>
      <w:r>
        <w:t xml:space="preserve">Прошу присвоить мне звание «Ветеран труда Амурской области» на основании </w:t>
      </w:r>
    </w:p>
    <w:p w:rsidR="0017610F" w:rsidRDefault="0017610F" w:rsidP="005A44B7">
      <w:pPr>
        <w:jc w:val="both"/>
      </w:pPr>
      <w:r>
        <w:t>____________________________________________________________________________________________________________________________________</w:t>
      </w:r>
    </w:p>
    <w:p w:rsidR="0017610F" w:rsidRPr="00D8410D" w:rsidRDefault="0017610F" w:rsidP="005A44B7">
      <w:pPr>
        <w:jc w:val="both"/>
      </w:pPr>
      <w:r w:rsidRPr="00D8410D">
        <w:t>(общего трудового стажа, стажа на одном предприятии и областного знака отличия в труде)</w:t>
      </w:r>
    </w:p>
    <w:p w:rsidR="0017610F" w:rsidRDefault="0017610F" w:rsidP="005A44B7">
      <w:pPr>
        <w:jc w:val="both"/>
      </w:pPr>
    </w:p>
    <w:p w:rsidR="0017610F" w:rsidRDefault="0017610F" w:rsidP="005A44B7">
      <w:pPr>
        <w:jc w:val="both"/>
        <w:rPr>
          <w:b/>
        </w:rPr>
      </w:pPr>
      <w:r>
        <w:rPr>
          <w:b/>
        </w:rPr>
        <w:t>Прилагаемые документы:</w:t>
      </w:r>
    </w:p>
    <w:p w:rsidR="0017610F" w:rsidRDefault="0017610F" w:rsidP="003166AB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</w:pPr>
      <w:r>
        <w:rPr>
          <w:szCs w:val="28"/>
        </w:rPr>
        <w:t xml:space="preserve">копия документа, </w:t>
      </w:r>
      <w:r w:rsidRPr="0002200B">
        <w:rPr>
          <w:szCs w:val="28"/>
        </w:rPr>
        <w:t>удостоверя</w:t>
      </w:r>
      <w:r>
        <w:rPr>
          <w:szCs w:val="28"/>
        </w:rPr>
        <w:t>ющего личность гражданина и подтверждающего его дату рождения и регистрацию по месту жительства (пребывания);</w:t>
      </w:r>
    </w:p>
    <w:p w:rsidR="0017610F" w:rsidRPr="003166AB" w:rsidRDefault="0017610F" w:rsidP="003166AB">
      <w:pPr>
        <w:numPr>
          <w:ilvl w:val="0"/>
          <w:numId w:val="7"/>
        </w:numPr>
        <w:tabs>
          <w:tab w:val="clear" w:pos="720"/>
          <w:tab w:val="num" w:pos="0"/>
        </w:tabs>
        <w:ind w:left="0" w:firstLine="0"/>
        <w:jc w:val="both"/>
      </w:pPr>
      <w:r>
        <w:rPr>
          <w:szCs w:val="28"/>
        </w:rPr>
        <w:t xml:space="preserve">копия документа, </w:t>
      </w:r>
      <w:r w:rsidRPr="0002200B">
        <w:rPr>
          <w:szCs w:val="28"/>
        </w:rPr>
        <w:t>подтверждающ</w:t>
      </w:r>
      <w:r>
        <w:rPr>
          <w:szCs w:val="28"/>
        </w:rPr>
        <w:t>его</w:t>
      </w:r>
      <w:r w:rsidRPr="0002200B">
        <w:rPr>
          <w:szCs w:val="28"/>
        </w:rPr>
        <w:t xml:space="preserve"> награждение </w:t>
      </w:r>
      <w:r>
        <w:rPr>
          <w:szCs w:val="28"/>
        </w:rPr>
        <w:t>областными знаками отличия в труде;</w:t>
      </w:r>
    </w:p>
    <w:p w:rsidR="0017610F" w:rsidRDefault="0017610F" w:rsidP="003166A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3166AB">
        <w:rPr>
          <w:szCs w:val="28"/>
        </w:rPr>
        <w:t>документ, подтверждающий наличие страхового стажа не менее 40 лет для мужчин и 35 лет для женщин;</w:t>
      </w:r>
    </w:p>
    <w:p w:rsidR="0017610F" w:rsidRDefault="0017610F" w:rsidP="003166A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3166AB">
        <w:rPr>
          <w:szCs w:val="28"/>
        </w:rPr>
        <w:t>документ, подтверждающий добросовестную трудовую деятельность на одном  предприятии в Амурской области (в учреждении, организации) различных форм собственности не менее 20 лет;</w:t>
      </w:r>
    </w:p>
    <w:p w:rsidR="0017610F" w:rsidRPr="003166AB" w:rsidRDefault="0017610F" w:rsidP="003166AB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Cs w:val="28"/>
        </w:rPr>
      </w:pPr>
      <w:r w:rsidRPr="003166AB">
        <w:rPr>
          <w:szCs w:val="28"/>
        </w:rPr>
        <w:t>фотографию 3 см х 4 см;</w:t>
      </w:r>
    </w:p>
    <w:p w:rsidR="0017610F" w:rsidRDefault="0017610F" w:rsidP="003166AB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6) копию трудовой книжки, заверенную должным образом;</w:t>
      </w:r>
    </w:p>
    <w:p w:rsidR="0017610F" w:rsidRDefault="0017610F" w:rsidP="003166AB">
      <w:pPr>
        <w:tabs>
          <w:tab w:val="num" w:pos="0"/>
        </w:tabs>
        <w:jc w:val="both"/>
        <w:rPr>
          <w:szCs w:val="28"/>
        </w:rPr>
      </w:pPr>
      <w:r>
        <w:rPr>
          <w:szCs w:val="28"/>
        </w:rPr>
        <w:t>7) документ, подтверждающий смену фамилии, имени, отчества (последнее – при наличии) гражданина, если они изменялись;</w:t>
      </w:r>
    </w:p>
    <w:p w:rsidR="0017610F" w:rsidRDefault="0017610F" w:rsidP="003166AB">
      <w:pPr>
        <w:tabs>
          <w:tab w:val="num" w:pos="0"/>
        </w:tabs>
        <w:jc w:val="both"/>
      </w:pPr>
      <w:r>
        <w:rPr>
          <w:szCs w:val="28"/>
        </w:rPr>
        <w:t>8) доверенность представителя и копия его паспорта;</w:t>
      </w:r>
    </w:p>
    <w:p w:rsidR="0017610F" w:rsidRDefault="0017610F" w:rsidP="005A44B7">
      <w:r>
        <w:t>9) Справка ОМСУ, подтверждающая проживание гражданина на территории Амурской области.</w:t>
      </w:r>
    </w:p>
    <w:p w:rsidR="0017610F" w:rsidRDefault="0017610F" w:rsidP="005A44B7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190"/>
        <w:gridCol w:w="1880"/>
        <w:gridCol w:w="978"/>
        <w:gridCol w:w="2474"/>
        <w:gridCol w:w="1306"/>
      </w:tblGrid>
      <w:tr w:rsidR="0017610F" w:rsidTr="00B511C4">
        <w:trPr>
          <w:gridAfter w:val="1"/>
          <w:wAfter w:w="1306" w:type="dxa"/>
        </w:trPr>
        <w:tc>
          <w:tcPr>
            <w:tcW w:w="5070" w:type="dxa"/>
            <w:gridSpan w:val="2"/>
          </w:tcPr>
          <w:p w:rsidR="0017610F" w:rsidRDefault="0017610F" w:rsidP="005A44B7">
            <w:r>
              <w:t>Дата: _____________</w:t>
            </w:r>
          </w:p>
        </w:tc>
        <w:tc>
          <w:tcPr>
            <w:tcW w:w="3452" w:type="dxa"/>
            <w:gridSpan w:val="2"/>
          </w:tcPr>
          <w:p w:rsidR="0017610F" w:rsidRDefault="0017610F" w:rsidP="005A44B7">
            <w:r>
              <w:t>Подпись: ______________</w:t>
            </w:r>
          </w:p>
        </w:tc>
      </w:tr>
      <w:tr w:rsidR="0017610F" w:rsidTr="00B511C4">
        <w:tblPrEx>
          <w:tblLook w:val="01E0" w:firstRow="1" w:lastRow="1" w:firstColumn="1" w:lastColumn="1" w:noHBand="0" w:noVBand="0"/>
        </w:tblPrEx>
        <w:tc>
          <w:tcPr>
            <w:tcW w:w="3190" w:type="dxa"/>
          </w:tcPr>
          <w:p w:rsidR="0017610F" w:rsidRDefault="0017610F" w:rsidP="005A44B7"/>
        </w:tc>
        <w:tc>
          <w:tcPr>
            <w:tcW w:w="2858" w:type="dxa"/>
            <w:gridSpan w:val="2"/>
          </w:tcPr>
          <w:p w:rsidR="0017610F" w:rsidRDefault="0017610F" w:rsidP="005A44B7"/>
        </w:tc>
        <w:tc>
          <w:tcPr>
            <w:tcW w:w="3780" w:type="dxa"/>
            <w:gridSpan w:val="2"/>
          </w:tcPr>
          <w:p w:rsidR="0017610F" w:rsidRPr="00CE78A4" w:rsidRDefault="0017610F" w:rsidP="00CE78A4">
            <w:pPr>
              <w:jc w:val="right"/>
              <w:rPr>
                <w:szCs w:val="28"/>
              </w:rPr>
            </w:pPr>
            <w:r w:rsidRPr="00CE78A4">
              <w:rPr>
                <w:szCs w:val="28"/>
              </w:rPr>
              <w:t>Приложение № 4</w:t>
            </w:r>
          </w:p>
          <w:p w:rsidR="0017610F" w:rsidRPr="00CE78A4" w:rsidRDefault="0017610F" w:rsidP="00CE78A4">
            <w:pPr>
              <w:jc w:val="right"/>
              <w:rPr>
                <w:szCs w:val="28"/>
              </w:rPr>
            </w:pPr>
            <w:r w:rsidRPr="00CE78A4">
              <w:rPr>
                <w:szCs w:val="28"/>
              </w:rPr>
              <w:t xml:space="preserve"> к административному регламенту по присвоению гражданам звания «Ветеран труда Амурской области» </w:t>
            </w:r>
          </w:p>
          <w:p w:rsidR="0017610F" w:rsidRPr="00CE78A4" w:rsidRDefault="0017610F" w:rsidP="00CE78A4">
            <w:pPr>
              <w:jc w:val="right"/>
              <w:rPr>
                <w:szCs w:val="28"/>
              </w:rPr>
            </w:pPr>
          </w:p>
        </w:tc>
      </w:tr>
    </w:tbl>
    <w:p w:rsidR="0017610F" w:rsidRDefault="0017610F" w:rsidP="005A44B7"/>
    <w:p w:rsidR="0017610F" w:rsidRDefault="0017610F" w:rsidP="005A44B7"/>
    <w:p w:rsidR="0017610F" w:rsidRPr="005A274B" w:rsidRDefault="0017610F" w:rsidP="005A44B7">
      <w:pPr>
        <w:jc w:val="center"/>
        <w:rPr>
          <w:szCs w:val="28"/>
        </w:rPr>
      </w:pPr>
      <w:r w:rsidRPr="005A274B">
        <w:rPr>
          <w:szCs w:val="28"/>
        </w:rPr>
        <w:t>Книга учета</w:t>
      </w:r>
    </w:p>
    <w:p w:rsidR="0017610F" w:rsidRDefault="0017610F" w:rsidP="005A44B7">
      <w:pPr>
        <w:jc w:val="center"/>
        <w:rPr>
          <w:szCs w:val="28"/>
        </w:rPr>
      </w:pPr>
      <w:r w:rsidRPr="005A274B">
        <w:rPr>
          <w:szCs w:val="28"/>
        </w:rPr>
        <w:t xml:space="preserve">удостоверений </w:t>
      </w:r>
      <w:r>
        <w:rPr>
          <w:szCs w:val="28"/>
        </w:rPr>
        <w:t>«Ветеран труда Амурской области»</w:t>
      </w:r>
    </w:p>
    <w:p w:rsidR="0017610F" w:rsidRDefault="0017610F" w:rsidP="005A44B7">
      <w:pPr>
        <w:jc w:val="center"/>
        <w:rPr>
          <w:szCs w:val="28"/>
        </w:rPr>
      </w:pPr>
      <w:r>
        <w:rPr>
          <w:szCs w:val="28"/>
        </w:rPr>
        <w:t>___________________________________________________</w:t>
      </w:r>
    </w:p>
    <w:p w:rsidR="0017610F" w:rsidRPr="006027C8" w:rsidRDefault="0017610F" w:rsidP="005A44B7">
      <w:pPr>
        <w:jc w:val="center"/>
      </w:pPr>
      <w:r w:rsidRPr="006027C8">
        <w:t>(наименование государственного органа, выдавшегоудостоверение)</w:t>
      </w:r>
    </w:p>
    <w:p w:rsidR="0017610F" w:rsidRDefault="0017610F" w:rsidP="005A44B7"/>
    <w:p w:rsidR="0017610F" w:rsidRDefault="0017610F" w:rsidP="005A44B7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2649"/>
        <w:gridCol w:w="1975"/>
        <w:gridCol w:w="1618"/>
        <w:gridCol w:w="2331"/>
      </w:tblGrid>
      <w:tr w:rsidR="0017610F" w:rsidTr="00CE78A4">
        <w:tc>
          <w:tcPr>
            <w:tcW w:w="1008" w:type="dxa"/>
          </w:tcPr>
          <w:p w:rsidR="0017610F" w:rsidRDefault="0017610F" w:rsidP="005A44B7">
            <w:r>
              <w:t>№ п/п</w:t>
            </w:r>
          </w:p>
        </w:tc>
        <w:tc>
          <w:tcPr>
            <w:tcW w:w="2679" w:type="dxa"/>
          </w:tcPr>
          <w:p w:rsidR="0017610F" w:rsidRDefault="0017610F" w:rsidP="00CE78A4">
            <w:pPr>
              <w:jc w:val="center"/>
            </w:pPr>
            <w:r>
              <w:t>Фамилия, имя, отчество</w:t>
            </w:r>
          </w:p>
        </w:tc>
        <w:tc>
          <w:tcPr>
            <w:tcW w:w="1914" w:type="dxa"/>
          </w:tcPr>
          <w:p w:rsidR="0017610F" w:rsidRDefault="0017610F" w:rsidP="005A44B7">
            <w:r>
              <w:t>Серия и номер удостоверения</w:t>
            </w:r>
          </w:p>
        </w:tc>
        <w:tc>
          <w:tcPr>
            <w:tcW w:w="1630" w:type="dxa"/>
          </w:tcPr>
          <w:p w:rsidR="0017610F" w:rsidRDefault="0017610F" w:rsidP="00CE78A4">
            <w:pPr>
              <w:jc w:val="center"/>
            </w:pPr>
            <w:r>
              <w:t>Дата выдачи</w:t>
            </w:r>
          </w:p>
        </w:tc>
        <w:tc>
          <w:tcPr>
            <w:tcW w:w="2340" w:type="dxa"/>
          </w:tcPr>
          <w:p w:rsidR="0017610F" w:rsidRDefault="0017610F" w:rsidP="00CE78A4">
            <w:pPr>
              <w:jc w:val="center"/>
            </w:pPr>
            <w:r>
              <w:t>Подпись получателя удостоверения</w:t>
            </w:r>
          </w:p>
        </w:tc>
      </w:tr>
      <w:tr w:rsidR="0017610F" w:rsidTr="00CE78A4">
        <w:tc>
          <w:tcPr>
            <w:tcW w:w="1008" w:type="dxa"/>
          </w:tcPr>
          <w:p w:rsidR="0017610F" w:rsidRDefault="0017610F" w:rsidP="00CE78A4">
            <w:pPr>
              <w:jc w:val="center"/>
            </w:pPr>
            <w:r>
              <w:t>1</w:t>
            </w:r>
          </w:p>
        </w:tc>
        <w:tc>
          <w:tcPr>
            <w:tcW w:w="2679" w:type="dxa"/>
          </w:tcPr>
          <w:p w:rsidR="0017610F" w:rsidRDefault="0017610F" w:rsidP="00CE78A4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17610F" w:rsidRDefault="0017610F" w:rsidP="00CE78A4">
            <w:pPr>
              <w:jc w:val="center"/>
            </w:pPr>
            <w:r>
              <w:t>3</w:t>
            </w:r>
          </w:p>
        </w:tc>
        <w:tc>
          <w:tcPr>
            <w:tcW w:w="1630" w:type="dxa"/>
          </w:tcPr>
          <w:p w:rsidR="0017610F" w:rsidRDefault="0017610F" w:rsidP="00CE78A4">
            <w:pPr>
              <w:jc w:val="center"/>
            </w:pPr>
            <w:r>
              <w:t>4</w:t>
            </w:r>
          </w:p>
        </w:tc>
        <w:tc>
          <w:tcPr>
            <w:tcW w:w="2340" w:type="dxa"/>
          </w:tcPr>
          <w:p w:rsidR="0017610F" w:rsidRDefault="0017610F" w:rsidP="00CE78A4">
            <w:pPr>
              <w:jc w:val="center"/>
            </w:pPr>
            <w:r>
              <w:t>5</w:t>
            </w:r>
          </w:p>
        </w:tc>
      </w:tr>
      <w:tr w:rsidR="0017610F" w:rsidTr="00CE78A4">
        <w:tc>
          <w:tcPr>
            <w:tcW w:w="1008" w:type="dxa"/>
            <w:tcBorders>
              <w:bottom w:val="nil"/>
            </w:tcBorders>
          </w:tcPr>
          <w:p w:rsidR="0017610F" w:rsidRDefault="0017610F" w:rsidP="00CE78A4">
            <w:pPr>
              <w:jc w:val="center"/>
            </w:pPr>
          </w:p>
        </w:tc>
        <w:tc>
          <w:tcPr>
            <w:tcW w:w="2679" w:type="dxa"/>
            <w:tcBorders>
              <w:bottom w:val="nil"/>
            </w:tcBorders>
          </w:tcPr>
          <w:p w:rsidR="0017610F" w:rsidRDefault="0017610F" w:rsidP="00CE78A4">
            <w:pPr>
              <w:jc w:val="center"/>
            </w:pPr>
          </w:p>
        </w:tc>
        <w:tc>
          <w:tcPr>
            <w:tcW w:w="1914" w:type="dxa"/>
            <w:tcBorders>
              <w:bottom w:val="nil"/>
            </w:tcBorders>
          </w:tcPr>
          <w:p w:rsidR="0017610F" w:rsidRDefault="0017610F" w:rsidP="00CE78A4">
            <w:pPr>
              <w:jc w:val="center"/>
            </w:pPr>
          </w:p>
        </w:tc>
        <w:tc>
          <w:tcPr>
            <w:tcW w:w="1630" w:type="dxa"/>
            <w:tcBorders>
              <w:bottom w:val="nil"/>
            </w:tcBorders>
          </w:tcPr>
          <w:p w:rsidR="0017610F" w:rsidRDefault="0017610F" w:rsidP="00CE78A4">
            <w:pPr>
              <w:jc w:val="center"/>
            </w:pPr>
          </w:p>
        </w:tc>
        <w:tc>
          <w:tcPr>
            <w:tcW w:w="2340" w:type="dxa"/>
            <w:tcBorders>
              <w:bottom w:val="nil"/>
            </w:tcBorders>
          </w:tcPr>
          <w:p w:rsidR="0017610F" w:rsidRDefault="0017610F" w:rsidP="00CE78A4">
            <w:pPr>
              <w:jc w:val="center"/>
            </w:pPr>
          </w:p>
        </w:tc>
      </w:tr>
    </w:tbl>
    <w:p w:rsidR="0017610F" w:rsidRDefault="0017610F" w:rsidP="005A44B7"/>
    <w:p w:rsidR="0017610F" w:rsidRDefault="0017610F" w:rsidP="005A44B7"/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rPr>
          <w:sz w:val="20"/>
          <w:szCs w:val="20"/>
        </w:rPr>
      </w:pPr>
    </w:p>
    <w:p w:rsidR="0017610F" w:rsidRDefault="0017610F" w:rsidP="005A44B7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1627"/>
        <w:gridCol w:w="4780"/>
      </w:tblGrid>
      <w:tr w:rsidR="0017610F" w:rsidRPr="00CE78A4" w:rsidTr="00CE78A4">
        <w:tc>
          <w:tcPr>
            <w:tcW w:w="3284" w:type="dxa"/>
          </w:tcPr>
          <w:p w:rsidR="0017610F" w:rsidRPr="00CE78A4" w:rsidRDefault="0017610F" w:rsidP="00CE78A4">
            <w:pPr>
              <w:jc w:val="both"/>
              <w:rPr>
                <w:szCs w:val="28"/>
              </w:rPr>
            </w:pPr>
          </w:p>
        </w:tc>
        <w:tc>
          <w:tcPr>
            <w:tcW w:w="1684" w:type="dxa"/>
          </w:tcPr>
          <w:p w:rsidR="0017610F" w:rsidRPr="00CE78A4" w:rsidRDefault="0017610F" w:rsidP="00CE78A4">
            <w:pPr>
              <w:jc w:val="both"/>
              <w:rPr>
                <w:szCs w:val="28"/>
              </w:rPr>
            </w:pPr>
          </w:p>
        </w:tc>
        <w:tc>
          <w:tcPr>
            <w:tcW w:w="4886" w:type="dxa"/>
          </w:tcPr>
          <w:p w:rsidR="0017610F" w:rsidRPr="00CE78A4" w:rsidRDefault="0017610F" w:rsidP="00CE78A4">
            <w:pPr>
              <w:jc w:val="right"/>
              <w:rPr>
                <w:szCs w:val="28"/>
              </w:rPr>
            </w:pPr>
            <w:r w:rsidRPr="00CE78A4">
              <w:rPr>
                <w:szCs w:val="28"/>
              </w:rPr>
              <w:t>Приложение № 5</w:t>
            </w:r>
          </w:p>
          <w:p w:rsidR="0017610F" w:rsidRPr="00CE78A4" w:rsidRDefault="0017610F" w:rsidP="00CE78A4">
            <w:pPr>
              <w:ind w:left="-468" w:firstLine="468"/>
              <w:jc w:val="right"/>
              <w:rPr>
                <w:szCs w:val="28"/>
              </w:rPr>
            </w:pPr>
            <w:r w:rsidRPr="00CE78A4">
              <w:rPr>
                <w:szCs w:val="28"/>
              </w:rPr>
              <w:t>к административному регламенту по присвоению звания «Ветеран труда Амурской области»</w:t>
            </w:r>
          </w:p>
        </w:tc>
      </w:tr>
      <w:tr w:rsidR="0017610F" w:rsidRPr="00CE78A4" w:rsidTr="00CE78A4">
        <w:tc>
          <w:tcPr>
            <w:tcW w:w="3284" w:type="dxa"/>
          </w:tcPr>
          <w:p w:rsidR="0017610F" w:rsidRPr="00CE78A4" w:rsidRDefault="0017610F" w:rsidP="00CE78A4">
            <w:pPr>
              <w:jc w:val="both"/>
              <w:rPr>
                <w:szCs w:val="28"/>
              </w:rPr>
            </w:pPr>
          </w:p>
        </w:tc>
        <w:tc>
          <w:tcPr>
            <w:tcW w:w="1684" w:type="dxa"/>
          </w:tcPr>
          <w:p w:rsidR="0017610F" w:rsidRPr="00CE78A4" w:rsidRDefault="0017610F" w:rsidP="00CE78A4">
            <w:pPr>
              <w:jc w:val="both"/>
              <w:rPr>
                <w:szCs w:val="28"/>
              </w:rPr>
            </w:pPr>
          </w:p>
        </w:tc>
        <w:tc>
          <w:tcPr>
            <w:tcW w:w="4886" w:type="dxa"/>
          </w:tcPr>
          <w:p w:rsidR="0017610F" w:rsidRPr="00CE78A4" w:rsidRDefault="0017610F" w:rsidP="00CE78A4">
            <w:pPr>
              <w:jc w:val="both"/>
              <w:rPr>
                <w:szCs w:val="28"/>
              </w:rPr>
            </w:pPr>
          </w:p>
        </w:tc>
      </w:tr>
    </w:tbl>
    <w:p w:rsidR="0017610F" w:rsidRDefault="0017610F" w:rsidP="005A44B7">
      <w:pPr>
        <w:jc w:val="both"/>
        <w:rPr>
          <w:szCs w:val="28"/>
        </w:rPr>
      </w:pPr>
    </w:p>
    <w:p w:rsidR="0017610F" w:rsidRDefault="0017610F" w:rsidP="005A44B7">
      <w:pPr>
        <w:tabs>
          <w:tab w:val="left" w:pos="5040"/>
        </w:tabs>
        <w:jc w:val="both"/>
        <w:rPr>
          <w:szCs w:val="28"/>
        </w:rPr>
      </w:pPr>
    </w:p>
    <w:p w:rsidR="0017610F" w:rsidRDefault="0017610F" w:rsidP="005A44B7">
      <w:pPr>
        <w:jc w:val="center"/>
        <w:rPr>
          <w:szCs w:val="28"/>
        </w:rPr>
      </w:pPr>
    </w:p>
    <w:p w:rsidR="0017610F" w:rsidRDefault="0017610F" w:rsidP="005A44B7">
      <w:pPr>
        <w:jc w:val="center"/>
        <w:rPr>
          <w:szCs w:val="28"/>
        </w:rPr>
      </w:pPr>
      <w:r>
        <w:rPr>
          <w:szCs w:val="28"/>
        </w:rPr>
        <w:t>СПРАВКА</w:t>
      </w:r>
    </w:p>
    <w:p w:rsidR="0017610F" w:rsidRDefault="0017610F" w:rsidP="005A44B7">
      <w:pPr>
        <w:jc w:val="both"/>
        <w:rPr>
          <w:szCs w:val="28"/>
        </w:rPr>
      </w:pPr>
    </w:p>
    <w:p w:rsidR="0017610F" w:rsidRDefault="0017610F" w:rsidP="00F3552F">
      <w:pPr>
        <w:jc w:val="both"/>
        <w:rPr>
          <w:szCs w:val="28"/>
        </w:rPr>
      </w:pPr>
      <w:r>
        <w:rPr>
          <w:szCs w:val="28"/>
        </w:rPr>
        <w:t>Даназаявителю  ___________________________________________________</w:t>
      </w:r>
    </w:p>
    <w:p w:rsidR="0017610F" w:rsidRDefault="0017610F" w:rsidP="00F3552F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17610F" w:rsidRDefault="0017610F" w:rsidP="00F3552F">
      <w:pPr>
        <w:jc w:val="both"/>
        <w:rPr>
          <w:szCs w:val="28"/>
        </w:rPr>
      </w:pPr>
      <w:r>
        <w:rPr>
          <w:szCs w:val="28"/>
        </w:rPr>
        <w:t>в том, что он (она) имеет стаж на одном предприятии (учреждении, организации) ______________________________________________________</w:t>
      </w:r>
    </w:p>
    <w:p w:rsidR="0017610F" w:rsidRDefault="0017610F" w:rsidP="00F3552F">
      <w:pPr>
        <w:jc w:val="both"/>
        <w:rPr>
          <w:szCs w:val="28"/>
        </w:rPr>
      </w:pPr>
      <w:r w:rsidRPr="00F3552F">
        <w:rPr>
          <w:sz w:val="24"/>
        </w:rPr>
        <w:t>(наименование)</w:t>
      </w:r>
      <w:r>
        <w:rPr>
          <w:szCs w:val="28"/>
        </w:rPr>
        <w:t>- ______лет.</w:t>
      </w:r>
    </w:p>
    <w:p w:rsidR="0017610F" w:rsidRDefault="0017610F" w:rsidP="00F3552F">
      <w:pPr>
        <w:ind w:firstLine="720"/>
        <w:jc w:val="both"/>
        <w:rPr>
          <w:szCs w:val="28"/>
        </w:rPr>
      </w:pPr>
      <w:r>
        <w:rPr>
          <w:szCs w:val="28"/>
        </w:rPr>
        <w:t>Справка дана для предъявления в министерство социальной защиты населения Амурской области для присвоения звания «Ветеран труда Амурской области».</w:t>
      </w:r>
    </w:p>
    <w:p w:rsidR="0017610F" w:rsidRDefault="0017610F" w:rsidP="005A44B7">
      <w:pPr>
        <w:jc w:val="both"/>
        <w:rPr>
          <w:szCs w:val="28"/>
        </w:rPr>
      </w:pPr>
    </w:p>
    <w:p w:rsidR="0017610F" w:rsidRDefault="0017610F" w:rsidP="005A44B7">
      <w:pPr>
        <w:jc w:val="both"/>
        <w:rPr>
          <w:szCs w:val="28"/>
        </w:rPr>
      </w:pPr>
    </w:p>
    <w:p w:rsidR="0017610F" w:rsidRDefault="0017610F" w:rsidP="005A44B7">
      <w:pPr>
        <w:jc w:val="both"/>
        <w:rPr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17610F" w:rsidRPr="00CE78A4" w:rsidTr="00503979">
        <w:tc>
          <w:tcPr>
            <w:tcW w:w="5353" w:type="dxa"/>
          </w:tcPr>
          <w:p w:rsidR="0017610F" w:rsidRPr="00CE78A4" w:rsidRDefault="0017610F" w:rsidP="00CE78A4">
            <w:pPr>
              <w:jc w:val="both"/>
              <w:rPr>
                <w:szCs w:val="28"/>
              </w:rPr>
            </w:pPr>
            <w:r w:rsidRPr="00CE78A4">
              <w:rPr>
                <w:szCs w:val="28"/>
              </w:rPr>
              <w:t xml:space="preserve">Начальник управления социальной защиты населения </w:t>
            </w:r>
          </w:p>
        </w:tc>
        <w:tc>
          <w:tcPr>
            <w:tcW w:w="4111" w:type="dxa"/>
          </w:tcPr>
          <w:p w:rsidR="0017610F" w:rsidRDefault="0017610F" w:rsidP="00503979">
            <w:pPr>
              <w:jc w:val="right"/>
              <w:rPr>
                <w:szCs w:val="28"/>
              </w:rPr>
            </w:pPr>
          </w:p>
          <w:p w:rsidR="0017610F" w:rsidRPr="00503979" w:rsidRDefault="0017610F" w:rsidP="0050397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  <w:tr w:rsidR="0017610F" w:rsidRPr="00CE78A4" w:rsidTr="00503979">
        <w:tc>
          <w:tcPr>
            <w:tcW w:w="5353" w:type="dxa"/>
          </w:tcPr>
          <w:p w:rsidR="0017610F" w:rsidRPr="00CE78A4" w:rsidRDefault="0017610F" w:rsidP="00CE78A4">
            <w:pPr>
              <w:jc w:val="both"/>
              <w:rPr>
                <w:szCs w:val="28"/>
              </w:rPr>
            </w:pPr>
          </w:p>
          <w:p w:rsidR="0017610F" w:rsidRPr="00CE78A4" w:rsidRDefault="0017610F" w:rsidP="00CE78A4">
            <w:pPr>
              <w:jc w:val="both"/>
              <w:rPr>
                <w:szCs w:val="28"/>
              </w:rPr>
            </w:pPr>
            <w:r w:rsidRPr="00CE78A4">
              <w:rPr>
                <w:szCs w:val="28"/>
              </w:rPr>
              <w:t>Дата</w:t>
            </w:r>
            <w:r>
              <w:rPr>
                <w:szCs w:val="28"/>
              </w:rPr>
              <w:t xml:space="preserve"> ______________</w:t>
            </w:r>
          </w:p>
        </w:tc>
        <w:tc>
          <w:tcPr>
            <w:tcW w:w="4111" w:type="dxa"/>
          </w:tcPr>
          <w:p w:rsidR="0017610F" w:rsidRPr="00CE78A4" w:rsidRDefault="0017610F" w:rsidP="00503979">
            <w:pPr>
              <w:jc w:val="right"/>
              <w:rPr>
                <w:szCs w:val="28"/>
              </w:rPr>
            </w:pPr>
          </w:p>
          <w:p w:rsidR="0017610F" w:rsidRDefault="0017610F" w:rsidP="00503979">
            <w:pPr>
              <w:jc w:val="right"/>
              <w:rPr>
                <w:szCs w:val="28"/>
              </w:rPr>
            </w:pPr>
          </w:p>
          <w:p w:rsidR="0017610F" w:rsidRPr="00CE78A4" w:rsidRDefault="0017610F" w:rsidP="00503979">
            <w:pPr>
              <w:jc w:val="right"/>
              <w:rPr>
                <w:szCs w:val="28"/>
              </w:rPr>
            </w:pPr>
            <w:r w:rsidRPr="00CE78A4">
              <w:rPr>
                <w:szCs w:val="28"/>
              </w:rPr>
              <w:t>Печать</w:t>
            </w:r>
          </w:p>
        </w:tc>
      </w:tr>
    </w:tbl>
    <w:p w:rsidR="0017610F" w:rsidRDefault="0017610F" w:rsidP="005A44B7"/>
    <w:p w:rsidR="0017610F" w:rsidRDefault="0017610F"/>
    <w:p w:rsidR="0017610F" w:rsidRDefault="0017610F"/>
    <w:p w:rsidR="0017610F" w:rsidRDefault="0017610F"/>
    <w:p w:rsidR="0017610F" w:rsidRDefault="0017610F"/>
    <w:p w:rsidR="0017610F" w:rsidRDefault="0017610F"/>
    <w:p w:rsidR="0017610F" w:rsidRDefault="0017610F"/>
    <w:p w:rsidR="0017610F" w:rsidRDefault="0017610F"/>
    <w:p w:rsidR="0017610F" w:rsidRDefault="0017610F"/>
    <w:p w:rsidR="0017610F" w:rsidRDefault="0017610F"/>
    <w:p w:rsidR="0017610F" w:rsidRDefault="0017610F"/>
    <w:p w:rsidR="0017610F" w:rsidRDefault="0017610F"/>
    <w:p w:rsidR="0017610F" w:rsidRDefault="0017610F"/>
    <w:p w:rsidR="0017610F" w:rsidRDefault="0017610F"/>
    <w:p w:rsidR="0017610F" w:rsidRDefault="0017610F"/>
    <w:p w:rsidR="0017610F" w:rsidRDefault="0017610F"/>
    <w:tbl>
      <w:tblPr>
        <w:tblW w:w="0" w:type="auto"/>
        <w:tblLook w:val="01E0" w:firstRow="1" w:lastRow="1" w:firstColumn="1" w:lastColumn="1" w:noHBand="0" w:noVBand="0"/>
      </w:tblPr>
      <w:tblGrid>
        <w:gridCol w:w="3157"/>
        <w:gridCol w:w="1623"/>
        <w:gridCol w:w="4791"/>
      </w:tblGrid>
      <w:tr w:rsidR="0017610F" w:rsidRPr="00CE78A4" w:rsidTr="00CE78A4">
        <w:tc>
          <w:tcPr>
            <w:tcW w:w="3157" w:type="dxa"/>
          </w:tcPr>
          <w:p w:rsidR="0017610F" w:rsidRPr="00CE78A4" w:rsidRDefault="0017610F" w:rsidP="00CE78A4">
            <w:pPr>
              <w:jc w:val="both"/>
              <w:rPr>
                <w:szCs w:val="28"/>
              </w:rPr>
            </w:pPr>
          </w:p>
        </w:tc>
        <w:tc>
          <w:tcPr>
            <w:tcW w:w="1623" w:type="dxa"/>
          </w:tcPr>
          <w:p w:rsidR="0017610F" w:rsidRPr="00CE78A4" w:rsidRDefault="0017610F" w:rsidP="00CE78A4">
            <w:pPr>
              <w:jc w:val="both"/>
              <w:rPr>
                <w:szCs w:val="28"/>
              </w:rPr>
            </w:pPr>
          </w:p>
        </w:tc>
        <w:tc>
          <w:tcPr>
            <w:tcW w:w="4791" w:type="dxa"/>
          </w:tcPr>
          <w:p w:rsidR="0017610F" w:rsidRDefault="0017610F" w:rsidP="00CE78A4">
            <w:pPr>
              <w:jc w:val="right"/>
              <w:rPr>
                <w:szCs w:val="28"/>
              </w:rPr>
            </w:pPr>
          </w:p>
          <w:p w:rsidR="0017610F" w:rsidRDefault="0017610F" w:rsidP="00CE78A4">
            <w:pPr>
              <w:jc w:val="right"/>
              <w:rPr>
                <w:szCs w:val="28"/>
              </w:rPr>
            </w:pPr>
          </w:p>
          <w:p w:rsidR="0017610F" w:rsidRPr="00CE78A4" w:rsidRDefault="0017610F" w:rsidP="00CE78A4">
            <w:pPr>
              <w:jc w:val="right"/>
              <w:rPr>
                <w:szCs w:val="28"/>
              </w:rPr>
            </w:pPr>
            <w:r w:rsidRPr="00CE78A4">
              <w:rPr>
                <w:szCs w:val="28"/>
              </w:rPr>
              <w:t>Приложение № 6</w:t>
            </w:r>
          </w:p>
          <w:p w:rsidR="0017610F" w:rsidRPr="00CE78A4" w:rsidRDefault="0017610F" w:rsidP="00CE78A4">
            <w:pPr>
              <w:ind w:left="-468" w:firstLine="468"/>
              <w:jc w:val="right"/>
              <w:rPr>
                <w:szCs w:val="28"/>
              </w:rPr>
            </w:pPr>
            <w:r w:rsidRPr="00CE78A4">
              <w:rPr>
                <w:szCs w:val="28"/>
              </w:rPr>
              <w:lastRenderedPageBreak/>
              <w:t>к административному регламенту по присвоению звания «Ветеран труда Амурской области»</w:t>
            </w:r>
          </w:p>
        </w:tc>
      </w:tr>
    </w:tbl>
    <w:p w:rsidR="0017610F" w:rsidRDefault="00D07829">
      <w:r>
        <w:rPr>
          <w:noProof/>
        </w:rPr>
      </w:r>
      <w:r>
        <w:rPr>
          <w:noProof/>
        </w:rPr>
        <w:pict>
          <v:group id="Полотно 2" o:spid="_x0000_s1026" editas="canvas" style="width:477pt;height:9in;mso-position-horizontal-relative:char;mso-position-vertical-relative:line" coordsize="60579,822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579;height:82296;visibility:visible">
              <v:fill o:detectmouseclick="t"/>
              <v:path o:connecttype="none"/>
            </v:shape>
            <v:rect id="Rectangle 4" o:spid="_x0000_s1028" style="position:absolute;left:2283;top:19431;width:28581;height:16003;visibility:visible">
              <v:textbox>
                <w:txbxContent>
                  <w:p w:rsidR="0017610F" w:rsidRPr="00E624ED" w:rsidRDefault="0017610F" w:rsidP="009B7FED">
                    <w:pPr>
                      <w:rPr>
                        <w:b/>
                        <w:sz w:val="24"/>
                      </w:rPr>
                    </w:pPr>
                    <w:r w:rsidRPr="00E624ED">
                      <w:rPr>
                        <w:b/>
                        <w:sz w:val="24"/>
                      </w:rPr>
                      <w:t>ГКУ</w:t>
                    </w:r>
                    <w:r>
                      <w:rPr>
                        <w:b/>
                        <w:sz w:val="24"/>
                      </w:rPr>
                      <w:t>-УСЗН</w:t>
                    </w:r>
                    <w:r w:rsidRPr="00E624ED">
                      <w:rPr>
                        <w:b/>
                        <w:sz w:val="24"/>
                      </w:rPr>
                      <w:t xml:space="preserve"> по месту жительства заявителя:</w:t>
                    </w:r>
                  </w:p>
                  <w:p w:rsidR="0017610F" w:rsidRPr="003453ED" w:rsidRDefault="0017610F" w:rsidP="009B7FED">
                    <w:pPr>
                      <w:rPr>
                        <w:sz w:val="24"/>
                      </w:rPr>
                    </w:pPr>
                    <w:r w:rsidRPr="003453ED">
                      <w:rPr>
                        <w:sz w:val="24"/>
                      </w:rPr>
                      <w:t>- принимает заявление и необходимые документы;</w:t>
                    </w:r>
                  </w:p>
                  <w:p w:rsidR="0017610F" w:rsidRPr="003453ED" w:rsidRDefault="0017610F" w:rsidP="009B7FED">
                    <w:pPr>
                      <w:rPr>
                        <w:sz w:val="24"/>
                      </w:rPr>
                    </w:pPr>
                    <w:r w:rsidRPr="003453ED">
                      <w:rPr>
                        <w:sz w:val="24"/>
                      </w:rPr>
                      <w:t>- разъясняет гражданам о необходимости устранения замечаний;</w:t>
                    </w:r>
                  </w:p>
                  <w:p w:rsidR="0017610F" w:rsidRPr="003453ED" w:rsidRDefault="0017610F" w:rsidP="009B7FED">
                    <w:pPr>
                      <w:rPr>
                        <w:sz w:val="24"/>
                      </w:rPr>
                    </w:pPr>
                    <w:r w:rsidRPr="003453ED">
                      <w:rPr>
                        <w:sz w:val="24"/>
                      </w:rPr>
                      <w:t>- подготавливает пакет документов и направляет в М</w:t>
                    </w:r>
                    <w:r>
                      <w:rPr>
                        <w:sz w:val="24"/>
                      </w:rPr>
                      <w:t>инистерство</w:t>
                    </w:r>
                  </w:p>
                </w:txbxContent>
              </v:textbox>
            </v:rect>
            <v:rect id="Rectangle 5" o:spid="_x0000_s1029" style="position:absolute;left:2283;top:38863;width:29722;height:17143;visibility:visible">
              <v:textbox>
                <w:txbxContent>
                  <w:p w:rsidR="0017610F" w:rsidRPr="00E624ED" w:rsidRDefault="0017610F" w:rsidP="009B7FED">
                    <w:pPr>
                      <w:rPr>
                        <w:b/>
                        <w:sz w:val="24"/>
                      </w:rPr>
                    </w:pPr>
                    <w:r w:rsidRPr="00E624ED">
                      <w:rPr>
                        <w:b/>
                        <w:sz w:val="24"/>
                      </w:rPr>
                      <w:t>М</w:t>
                    </w:r>
                    <w:r>
                      <w:rPr>
                        <w:b/>
                        <w:sz w:val="24"/>
                      </w:rPr>
                      <w:t>инистерство</w:t>
                    </w:r>
                    <w:r w:rsidRPr="00E624ED">
                      <w:rPr>
                        <w:b/>
                        <w:sz w:val="24"/>
                      </w:rPr>
                      <w:t>:</w:t>
                    </w:r>
                  </w:p>
                  <w:p w:rsidR="0017610F" w:rsidRPr="003453ED" w:rsidRDefault="0017610F" w:rsidP="009B7FED">
                    <w:pPr>
                      <w:rPr>
                        <w:sz w:val="24"/>
                      </w:rPr>
                    </w:pPr>
                    <w:r w:rsidRPr="003453ED">
                      <w:rPr>
                        <w:sz w:val="24"/>
                      </w:rPr>
                      <w:t>- проведение правовой экспертизы документов;</w:t>
                    </w:r>
                  </w:p>
                  <w:p w:rsidR="0017610F" w:rsidRPr="003453ED" w:rsidRDefault="0017610F" w:rsidP="009B7FED">
                    <w:pPr>
                      <w:rPr>
                        <w:sz w:val="24"/>
                      </w:rPr>
                    </w:pPr>
                    <w:r w:rsidRPr="003453ED">
                      <w:rPr>
                        <w:sz w:val="24"/>
                      </w:rPr>
                      <w:t>- рассмотрение документов комиссией по рассмотрению заявлений и документов на присвоение звания «Ветеран труда</w:t>
                    </w:r>
                    <w:r>
                      <w:rPr>
                        <w:sz w:val="24"/>
                      </w:rPr>
                      <w:t xml:space="preserve"> Амурской области</w:t>
                    </w:r>
                    <w:r w:rsidRPr="003453ED">
                      <w:rPr>
                        <w:sz w:val="24"/>
                      </w:rPr>
                      <w:t>»;</w:t>
                    </w:r>
                  </w:p>
                  <w:p w:rsidR="0017610F" w:rsidRPr="003453ED" w:rsidRDefault="0017610F" w:rsidP="009B7FED">
                    <w:pPr>
                      <w:rPr>
                        <w:sz w:val="24"/>
                      </w:rPr>
                    </w:pPr>
                    <w:r w:rsidRPr="003453ED">
                      <w:rPr>
                        <w:sz w:val="24"/>
                      </w:rPr>
                      <w:t>- подготовка проекта постановления губернатора области</w:t>
                    </w:r>
                  </w:p>
                </w:txbxContent>
              </v:textbox>
            </v:rect>
            <v:rect id="Rectangle 6" o:spid="_x0000_s1030" style="position:absolute;left:2283;top:59435;width:14857;height:10278;visibility:visible">
              <v:textbox>
                <w:txbxContent>
                  <w:p w:rsidR="0017610F" w:rsidRPr="00F37FC4" w:rsidRDefault="0017610F" w:rsidP="009B7FED">
                    <w:pPr>
                      <w:rPr>
                        <w:b/>
                        <w:sz w:val="24"/>
                      </w:rPr>
                    </w:pPr>
                    <w:r w:rsidRPr="00F37FC4">
                      <w:rPr>
                        <w:b/>
                        <w:sz w:val="24"/>
                      </w:rPr>
                      <w:t>О присвоении звания «Ветеран труда</w:t>
                    </w:r>
                    <w:r>
                      <w:rPr>
                        <w:b/>
                        <w:sz w:val="24"/>
                      </w:rPr>
                      <w:t xml:space="preserve"> Амурской области</w:t>
                    </w:r>
                    <w:r w:rsidRPr="00F37FC4">
                      <w:rPr>
                        <w:b/>
                        <w:sz w:val="24"/>
                      </w:rPr>
                      <w:t>»</w:t>
                    </w:r>
                  </w:p>
                  <w:p w:rsidR="0017610F" w:rsidRDefault="0017610F" w:rsidP="009B7FED"/>
                </w:txbxContent>
              </v:textbox>
            </v:rect>
            <v:rect id="Rectangle 7" o:spid="_x0000_s1031" style="position:absolute;left:19431;top:59435;width:14858;height:10278;visibility:visible">
              <v:textbox>
                <w:txbxContent>
                  <w:p w:rsidR="0017610F" w:rsidRPr="00F37FC4" w:rsidRDefault="0017610F" w:rsidP="009B7FED">
                    <w:pPr>
                      <w:rPr>
                        <w:b/>
                        <w:sz w:val="24"/>
                      </w:rPr>
                    </w:pPr>
                    <w:r w:rsidRPr="00F37FC4">
                      <w:rPr>
                        <w:b/>
                        <w:sz w:val="24"/>
                      </w:rPr>
                      <w:t>Об отказе в присвоении звания «Ветеран труда Амурской области»</w:t>
                    </w:r>
                  </w:p>
                </w:txbxContent>
              </v:textbox>
            </v:rect>
            <v:rect id="Rectangle 8" o:spid="_x0000_s1032" style="position:absolute;left:40005;top:58295;width:20574;height:12574;visibility:visible">
              <v:textbox>
                <w:txbxContent>
                  <w:p w:rsidR="0017610F" w:rsidRPr="003453ED" w:rsidRDefault="0017610F" w:rsidP="009B7FED">
                    <w:pPr>
                      <w:jc w:val="center"/>
                      <w:rPr>
                        <w:sz w:val="24"/>
                      </w:rPr>
                    </w:pPr>
                    <w:r w:rsidRPr="003453ED">
                      <w:rPr>
                        <w:sz w:val="24"/>
                      </w:rPr>
                      <w:t>Постановление о присвоении либо отказе  в присвоении  звания «Ветеран труда</w:t>
                    </w:r>
                    <w:r>
                      <w:rPr>
                        <w:sz w:val="24"/>
                      </w:rPr>
                      <w:t xml:space="preserve"> Амурской области</w:t>
                    </w:r>
                    <w:r w:rsidRPr="003453ED">
                      <w:rPr>
                        <w:sz w:val="24"/>
                      </w:rPr>
                      <w:t>»</w:t>
                    </w:r>
                  </w:p>
                </w:txbxContent>
              </v:textbox>
            </v:rect>
            <v:rect id="Rectangle 9" o:spid="_x0000_s1033" style="position:absolute;left:1141;top:10285;width:11433;height:5718;visibility:visible">
              <v:textbox>
                <w:txbxContent>
                  <w:p w:rsidR="0017610F" w:rsidRPr="009B7FED" w:rsidRDefault="0017610F" w:rsidP="009B7FED">
                    <w:r w:rsidRPr="00E624ED">
                      <w:rPr>
                        <w:b/>
                        <w:sz w:val="24"/>
                      </w:rPr>
                      <w:t>МФЦ</w:t>
                    </w:r>
                  </w:p>
                </w:txbxContent>
              </v:textbox>
            </v:rect>
            <v:rect id="Rectangle 10" o:spid="_x0000_s1034" style="position:absolute;left:48004;top:26289;width:12575;height:18283;visibility:visible">
              <v:textbox>
                <w:txbxContent>
                  <w:p w:rsidR="0017610F" w:rsidRPr="003453ED" w:rsidRDefault="0017610F" w:rsidP="009B7FED">
                    <w:pPr>
                      <w:rPr>
                        <w:sz w:val="24"/>
                      </w:rPr>
                    </w:pPr>
                    <w:r w:rsidRPr="003453ED">
                      <w:rPr>
                        <w:sz w:val="24"/>
                      </w:rPr>
                      <w:t>- уведомление об отказе;</w:t>
                    </w:r>
                  </w:p>
                  <w:p w:rsidR="0017610F" w:rsidRPr="003453ED" w:rsidRDefault="0017610F" w:rsidP="009B7FED">
                    <w:pPr>
                      <w:rPr>
                        <w:sz w:val="24"/>
                      </w:rPr>
                    </w:pPr>
                    <w:r w:rsidRPr="003453ED">
                      <w:rPr>
                        <w:sz w:val="24"/>
                      </w:rPr>
                      <w:t>- выписка из протокола;</w:t>
                    </w:r>
                  </w:p>
                  <w:p w:rsidR="0017610F" w:rsidRPr="003453ED" w:rsidRDefault="0017610F" w:rsidP="009B7FED">
                    <w:pPr>
                      <w:rPr>
                        <w:sz w:val="24"/>
                      </w:rPr>
                    </w:pPr>
                    <w:r w:rsidRPr="003453ED">
                      <w:rPr>
                        <w:sz w:val="24"/>
                      </w:rPr>
                      <w:t>- копию постановления об отказе;</w:t>
                    </w:r>
                  </w:p>
                  <w:p w:rsidR="0017610F" w:rsidRPr="003453ED" w:rsidRDefault="0017610F" w:rsidP="009B7FED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 документы заявителя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11" o:spid="_x0000_s1035" type="#_x0000_t67" style="position:absolute;left:17148;top:16003;width:2267;height:3428;visibility:visible" adj="16270"/>
            <v:shape id="AutoShape 12" o:spid="_x0000_s1036" type="#_x0000_t67" style="position:absolute;left:17148;top:35434;width:2267;height:3429;visibility:visible" adj="16270"/>
            <v:shape id="AutoShape 13" o:spid="_x0000_s1037" type="#_x0000_t67" style="position:absolute;left:9141;top:56006;width:2283;height:3421;visibility:visible" adj="16270"/>
            <v:shape id="AutoShape 14" o:spid="_x0000_s1038" type="#_x0000_t67" style="position:absolute;left:25148;top:56006;width:2267;height:3421;visibility:visible" adj="16270"/>
            <v:shape id="AutoShape 15" o:spid="_x0000_s1039" type="#_x0000_t67" style="position:absolute;left:9141;top:69721;width:2283;height:3445;visibility:visible" adj="16270"/>
            <v:shape id="AutoShape 16" o:spid="_x0000_s1040" type="#_x0000_t67" style="position:absolute;left:25148;top:69721;width:2267;height:3445;visibility:visible" adj="16270"/>
            <v:line id="Line 17" o:spid="_x0000_s1041" style="position:absolute;visibility:visible" from="34289,77727" to="49146,77735" o:connectortype="straight">
              <v:stroke endarrow="block"/>
            </v:line>
            <v:line id="Line 18" o:spid="_x0000_s1042" style="position:absolute;flip:y;visibility:visible" from="49146,70869" to="49154,77727" o:connectortype="straight">
              <v:stroke endarrow="block"/>
            </v:line>
            <v:line id="Line 19" o:spid="_x0000_s1043" style="position:absolute;flip:y;visibility:visible" from="49146,52578" to="49154,58295" o:connectortype="straight">
              <v:stroke endarrow="block"/>
            </v:line>
            <v:line id="Line 20" o:spid="_x0000_s1044" style="position:absolute;flip:x;visibility:visible" from="32005,52578" to="49146,52586" o:connectortype="straight">
              <v:stroke endarrow="block"/>
            </v:line>
            <v:line id="Line 21" o:spid="_x0000_s1045" style="position:absolute;visibility:visible" from="32005,49149" to="54862,49157" o:connectortype="straight">
              <v:stroke endarrow="block"/>
            </v:line>
            <v:line id="Line 22" o:spid="_x0000_s1046" style="position:absolute;flip:y;visibility:visible" from="54862,44580" to="54870,49149" o:connectortype="straight">
              <v:stroke endarrow="block"/>
            </v:line>
            <v:line id="Line 23" o:spid="_x0000_s1047" style="position:absolute;visibility:visible" from="32005,48009" to="41147,48017" o:connectortype="straight">
              <v:stroke endarrow="block"/>
            </v:line>
            <v:line id="Line 24" o:spid="_x0000_s1048" style="position:absolute;flip:y;visibility:visible" from="41147,44580" to="41155,48001" o:connectortype="straight">
              <v:stroke endarrow="block"/>
            </v:line>
            <v:line id="Line 25" o:spid="_x0000_s1049" style="position:absolute;flip:y;visibility:visible" from="41147,24000" to="41155,26289" o:connectortype="straight">
              <v:stroke endarrow="block"/>
            </v:line>
            <v:line id="Line 26" o:spid="_x0000_s1050" style="position:absolute;flip:x;visibility:visible" from="30864,24000" to="41147,24008" o:connectortype="straight">
              <v:stroke endarrow="block"/>
            </v:line>
            <v:line id="Line 27" o:spid="_x0000_s1051" style="position:absolute;flip:y;visibility:visible" from="53721,22860" to="53729,26289" o:connectortype="straight">
              <v:stroke endarrow="block"/>
            </v:line>
            <v:line id="Line 28" o:spid="_x0000_s1052" style="position:absolute;flip:x;visibility:visible" from="30864,22860" to="53721,22868" o:connectortype="straight">
              <v:stroke endarrow="block"/>
            </v:line>
            <v:line id="Line 29" o:spid="_x0000_s1053" style="position:absolute;visibility:visible" from="30864,19431" to="53721,19440" o:connectortype="straight">
              <v:stroke endarrow="block"/>
            </v:line>
            <v:line id="Line 30" o:spid="_x0000_s1054" style="position:absolute;flip:y;visibility:visible" from="53721,7997" to="53729,19431" o:connectortype="straight">
              <v:stroke endarrow="block"/>
            </v:line>
            <v:line id="Line 31" o:spid="_x0000_s1055" style="position:absolute;flip:x;visibility:visible" from="46863,7997" to="53721,8005" o:connectortype="straight">
              <v:stroke endarrow="block"/>
            </v:line>
            <v:rect id="Rectangle 32" o:spid="_x0000_s1056" style="position:absolute;left:2283;top:73150;width:32006;height:8785;visibility:visible">
              <v:textbox>
                <w:txbxContent>
                  <w:p w:rsidR="0017610F" w:rsidRPr="00F37FC4" w:rsidRDefault="0017610F" w:rsidP="009B7FED">
                    <w:pPr>
                      <w:rPr>
                        <w:b/>
                        <w:sz w:val="24"/>
                      </w:rPr>
                    </w:pPr>
                    <w:r w:rsidRPr="00F37FC4">
                      <w:rPr>
                        <w:b/>
                        <w:sz w:val="24"/>
                      </w:rPr>
                      <w:t>Правительство области:</w:t>
                    </w:r>
                  </w:p>
                  <w:p w:rsidR="0017610F" w:rsidRPr="003453ED" w:rsidRDefault="0017610F" w:rsidP="009B7FED">
                    <w:pPr>
                      <w:ind w:left="180" w:hanging="180"/>
                      <w:rPr>
                        <w:sz w:val="24"/>
                      </w:rPr>
                    </w:pPr>
                    <w:r w:rsidRPr="003453ED">
                      <w:rPr>
                        <w:sz w:val="24"/>
                      </w:rPr>
                      <w:t>- проект постановления проходит процедуру согласования;</w:t>
                    </w:r>
                  </w:p>
                  <w:p w:rsidR="0017610F" w:rsidRPr="003453ED" w:rsidRDefault="0017610F" w:rsidP="009B7FED">
                    <w:pPr>
                      <w:rPr>
                        <w:sz w:val="24"/>
                      </w:rPr>
                    </w:pPr>
                    <w:r w:rsidRPr="003453ED">
                      <w:rPr>
                        <w:sz w:val="24"/>
                      </w:rPr>
                      <w:t>- под</w:t>
                    </w:r>
                    <w:r>
                      <w:rPr>
                        <w:sz w:val="24"/>
                      </w:rPr>
                      <w:t>писывается губернатором области</w:t>
                    </w:r>
                  </w:p>
                </w:txbxContent>
              </v:textbox>
            </v:rect>
            <v:rect id="Rectangle 33" o:spid="_x0000_s1057" style="position:absolute;left:14857;top:1140;width:32006;height:15002;visibility:visible">
              <v:textbox>
                <w:txbxContent>
                  <w:p w:rsidR="0017610F" w:rsidRPr="00BA6589" w:rsidRDefault="0017610F" w:rsidP="009B7FED">
                    <w:pPr>
                      <w:rPr>
                        <w:b/>
                        <w:sz w:val="24"/>
                      </w:rPr>
                    </w:pPr>
                    <w:r w:rsidRPr="00BA6589">
                      <w:rPr>
                        <w:b/>
                        <w:sz w:val="24"/>
                      </w:rPr>
                      <w:t>Заявитель, претендующий на присвоение звания «Ветеран труда Амурской области»</w:t>
                    </w:r>
                  </w:p>
                  <w:p w:rsidR="0017610F" w:rsidRPr="004D5E54" w:rsidRDefault="0017610F" w:rsidP="009B7FED">
                    <w:pPr>
                      <w:rPr>
                        <w:sz w:val="24"/>
                      </w:rPr>
                    </w:pPr>
                    <w:r w:rsidRPr="004D5E54">
                      <w:rPr>
                        <w:sz w:val="24"/>
                      </w:rPr>
                      <w:t>- предоставление заявления и полного пакета документов, необходимого для получения государственной услуги, в том числе в МФЦ и в электронном виде с использованием Порталов</w:t>
                    </w:r>
                  </w:p>
                </w:txbxContent>
              </v:textbox>
            </v:rect>
            <v:rect id="Rectangle 34" o:spid="_x0000_s1058" style="position:absolute;left:33147;top:26289;width:13724;height:18291;visibility:visible">
              <v:textbox>
                <w:txbxContent>
                  <w:p w:rsidR="0017610F" w:rsidRPr="003453ED" w:rsidRDefault="0017610F" w:rsidP="009B7FED">
                    <w:pPr>
                      <w:rPr>
                        <w:sz w:val="24"/>
                      </w:rPr>
                    </w:pPr>
                    <w:r w:rsidRPr="003453ED">
                      <w:rPr>
                        <w:sz w:val="24"/>
                      </w:rPr>
                      <w:t>Удостоверение «Ветеран труда</w:t>
                    </w:r>
                    <w:r>
                      <w:rPr>
                        <w:sz w:val="24"/>
                      </w:rPr>
                      <w:t xml:space="preserve"> Амурской области</w:t>
                    </w:r>
                    <w:r w:rsidRPr="003453ED">
                      <w:rPr>
                        <w:sz w:val="24"/>
                      </w:rPr>
                      <w:t>»</w:t>
                    </w:r>
                  </w:p>
                </w:txbxContent>
              </v:textbox>
            </v:rect>
            <v:shape id="AutoShape 35" o:spid="_x0000_s1059" type="#_x0000_t67" style="position:absolute;left:12584;top:12564;width:2256;height:2283;rotation:90;visibility:visible" adj="16129"/>
            <v:shape id="AutoShape 36" o:spid="_x0000_s1060" type="#_x0000_t67" style="position:absolute;left:5716;top:16003;width:2267;height:3428;visibility:visible" adj="16270"/>
            <w10:wrap type="none"/>
            <w10:anchorlock/>
          </v:group>
        </w:pict>
      </w:r>
    </w:p>
    <w:p w:rsidR="0017610F" w:rsidRDefault="0017610F"/>
    <w:tbl>
      <w:tblPr>
        <w:tblW w:w="0" w:type="auto"/>
        <w:tblLook w:val="01E0" w:firstRow="1" w:lastRow="1" w:firstColumn="1" w:lastColumn="1" w:noHBand="0" w:noVBand="0"/>
      </w:tblPr>
      <w:tblGrid>
        <w:gridCol w:w="3164"/>
        <w:gridCol w:w="1627"/>
        <w:gridCol w:w="4780"/>
      </w:tblGrid>
      <w:tr w:rsidR="0017610F" w:rsidRPr="00CE78A4" w:rsidTr="0057117B">
        <w:tc>
          <w:tcPr>
            <w:tcW w:w="3284" w:type="dxa"/>
          </w:tcPr>
          <w:p w:rsidR="0017610F" w:rsidRPr="00CE78A4" w:rsidRDefault="0017610F" w:rsidP="0057117B">
            <w:pPr>
              <w:jc w:val="both"/>
              <w:rPr>
                <w:szCs w:val="28"/>
              </w:rPr>
            </w:pPr>
          </w:p>
        </w:tc>
        <w:tc>
          <w:tcPr>
            <w:tcW w:w="1684" w:type="dxa"/>
          </w:tcPr>
          <w:p w:rsidR="0017610F" w:rsidRPr="00CE78A4" w:rsidRDefault="0017610F" w:rsidP="0057117B">
            <w:pPr>
              <w:jc w:val="both"/>
              <w:rPr>
                <w:szCs w:val="28"/>
              </w:rPr>
            </w:pPr>
          </w:p>
        </w:tc>
        <w:tc>
          <w:tcPr>
            <w:tcW w:w="4886" w:type="dxa"/>
          </w:tcPr>
          <w:p w:rsidR="0017610F" w:rsidRPr="00CE78A4" w:rsidRDefault="0017610F" w:rsidP="0057117B">
            <w:pPr>
              <w:jc w:val="right"/>
              <w:rPr>
                <w:szCs w:val="28"/>
              </w:rPr>
            </w:pPr>
            <w:r w:rsidRPr="00CE78A4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7</w:t>
            </w:r>
          </w:p>
          <w:p w:rsidR="0017610F" w:rsidRPr="00CE78A4" w:rsidRDefault="0017610F" w:rsidP="0057117B">
            <w:pPr>
              <w:ind w:left="-468" w:firstLine="468"/>
              <w:jc w:val="right"/>
              <w:rPr>
                <w:szCs w:val="28"/>
              </w:rPr>
            </w:pPr>
            <w:r w:rsidRPr="00CE78A4">
              <w:rPr>
                <w:szCs w:val="28"/>
              </w:rPr>
              <w:lastRenderedPageBreak/>
              <w:t>к административному регламенту по присвоению звания «Ветеран труда Амурской области»</w:t>
            </w:r>
          </w:p>
        </w:tc>
      </w:tr>
      <w:tr w:rsidR="0017610F" w:rsidRPr="00CE78A4" w:rsidTr="0057117B">
        <w:tc>
          <w:tcPr>
            <w:tcW w:w="3284" w:type="dxa"/>
          </w:tcPr>
          <w:p w:rsidR="0017610F" w:rsidRPr="00CE78A4" w:rsidRDefault="0017610F" w:rsidP="0057117B">
            <w:pPr>
              <w:jc w:val="both"/>
              <w:rPr>
                <w:szCs w:val="28"/>
              </w:rPr>
            </w:pPr>
          </w:p>
        </w:tc>
        <w:tc>
          <w:tcPr>
            <w:tcW w:w="1684" w:type="dxa"/>
          </w:tcPr>
          <w:p w:rsidR="0017610F" w:rsidRPr="00CE78A4" w:rsidRDefault="0017610F" w:rsidP="0057117B">
            <w:pPr>
              <w:jc w:val="both"/>
              <w:rPr>
                <w:szCs w:val="28"/>
              </w:rPr>
            </w:pPr>
          </w:p>
        </w:tc>
        <w:tc>
          <w:tcPr>
            <w:tcW w:w="4886" w:type="dxa"/>
          </w:tcPr>
          <w:p w:rsidR="0017610F" w:rsidRPr="00CE78A4" w:rsidRDefault="0017610F" w:rsidP="0057117B">
            <w:pPr>
              <w:jc w:val="both"/>
              <w:rPr>
                <w:szCs w:val="28"/>
              </w:rPr>
            </w:pPr>
          </w:p>
        </w:tc>
      </w:tr>
    </w:tbl>
    <w:p w:rsidR="0017610F" w:rsidRDefault="0017610F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436"/>
        <w:gridCol w:w="1407"/>
        <w:gridCol w:w="141"/>
        <w:gridCol w:w="310"/>
        <w:gridCol w:w="116"/>
        <w:gridCol w:w="1281"/>
        <w:gridCol w:w="20"/>
        <w:gridCol w:w="967"/>
        <w:gridCol w:w="425"/>
        <w:gridCol w:w="3969"/>
      </w:tblGrid>
      <w:tr w:rsidR="0017610F" w:rsidTr="00717EF9">
        <w:trPr>
          <w:cantSplit/>
          <w:trHeight w:val="999"/>
        </w:trPr>
        <w:tc>
          <w:tcPr>
            <w:tcW w:w="4962" w:type="dxa"/>
            <w:gridSpan w:val="9"/>
            <w:vMerge w:val="restart"/>
          </w:tcPr>
          <w:p w:rsidR="0017610F" w:rsidRPr="00E10F43" w:rsidRDefault="00D07829" w:rsidP="00E10F43">
            <w:pPr>
              <w:widowControl w:val="0"/>
              <w:jc w:val="center"/>
              <w:rPr>
                <w:snapToGrid w:val="0"/>
                <w:sz w:val="24"/>
              </w:rPr>
            </w:pPr>
            <w:r>
              <w:rPr>
                <w:noProof/>
                <w:sz w:val="24"/>
              </w:rPr>
              <w:pict>
                <v:shape id="Рисунок 2" o:spid="_x0000_i1026" type="#_x0000_t75" alt="amur_gerb_new" style="width:38.8pt;height:48.2pt;visibility:visible">
                  <v:imagedata r:id="rId33" o:title=""/>
                </v:shape>
              </w:pict>
            </w:r>
          </w:p>
          <w:p w:rsidR="0017610F" w:rsidRPr="008416B9" w:rsidRDefault="0017610F" w:rsidP="00E10F43">
            <w:pPr>
              <w:pStyle w:val="3"/>
              <w:jc w:val="center"/>
              <w:rPr>
                <w:caps/>
                <w:sz w:val="24"/>
                <w:szCs w:val="24"/>
              </w:rPr>
            </w:pPr>
            <w:r w:rsidRPr="008416B9">
              <w:rPr>
                <w:caps/>
                <w:sz w:val="24"/>
                <w:szCs w:val="24"/>
              </w:rPr>
              <w:t>МИНИСТЕРСТВО социальной защиты населения</w:t>
            </w:r>
          </w:p>
          <w:p w:rsidR="0017610F" w:rsidRPr="008416B9" w:rsidRDefault="0017610F" w:rsidP="00E10F43">
            <w:pPr>
              <w:pStyle w:val="3"/>
              <w:jc w:val="center"/>
              <w:rPr>
                <w:caps/>
                <w:sz w:val="24"/>
                <w:szCs w:val="24"/>
              </w:rPr>
            </w:pPr>
            <w:r w:rsidRPr="008416B9">
              <w:rPr>
                <w:caps/>
                <w:sz w:val="24"/>
                <w:szCs w:val="24"/>
              </w:rPr>
              <w:t>АМУРСКОЙ ОБЛАСТИ</w:t>
            </w:r>
          </w:p>
          <w:p w:rsidR="0017610F" w:rsidRPr="00E10F43" w:rsidRDefault="0017610F" w:rsidP="00E10F43">
            <w:pPr>
              <w:jc w:val="center"/>
              <w:rPr>
                <w:sz w:val="20"/>
                <w:szCs w:val="20"/>
              </w:rPr>
            </w:pPr>
            <w:r w:rsidRPr="00E10F43">
              <w:rPr>
                <w:sz w:val="20"/>
                <w:szCs w:val="20"/>
              </w:rPr>
              <w:t>Шимановского ул., 8, г. Благовещенск, 675000</w:t>
            </w:r>
          </w:p>
          <w:p w:rsidR="0017610F" w:rsidRPr="00E10F43" w:rsidRDefault="0017610F" w:rsidP="00E10F43">
            <w:pPr>
              <w:jc w:val="center"/>
              <w:rPr>
                <w:sz w:val="20"/>
                <w:szCs w:val="20"/>
              </w:rPr>
            </w:pPr>
            <w:r w:rsidRPr="00E10F43">
              <w:rPr>
                <w:sz w:val="20"/>
                <w:szCs w:val="20"/>
              </w:rPr>
              <w:t>тел. (4162) 200-273, факс (4162) 200-299</w:t>
            </w:r>
          </w:p>
          <w:p w:rsidR="0017610F" w:rsidRPr="00E10F43" w:rsidRDefault="0017610F" w:rsidP="00E10F43">
            <w:pPr>
              <w:tabs>
                <w:tab w:val="left" w:pos="4111"/>
              </w:tabs>
              <w:jc w:val="center"/>
              <w:rPr>
                <w:sz w:val="24"/>
                <w:lang w:val="en-US"/>
              </w:rPr>
            </w:pPr>
            <w:r w:rsidRPr="00E10F43">
              <w:rPr>
                <w:sz w:val="20"/>
                <w:szCs w:val="20"/>
                <w:lang w:val="en-US"/>
              </w:rPr>
              <w:t xml:space="preserve">e-mail: </w:t>
            </w:r>
            <w:hyperlink r:id="rId34" w:history="1">
              <w:r w:rsidRPr="00E10F43">
                <w:rPr>
                  <w:rStyle w:val="a7"/>
                  <w:sz w:val="20"/>
                  <w:szCs w:val="20"/>
                  <w:lang w:val="en-US"/>
                </w:rPr>
                <w:t>1000@mszn.amurobl.ru</w:t>
              </w:r>
            </w:hyperlink>
          </w:p>
          <w:p w:rsidR="0017610F" w:rsidRPr="00E10F43" w:rsidRDefault="0017610F" w:rsidP="00E10F43">
            <w:pPr>
              <w:tabs>
                <w:tab w:val="left" w:pos="4111"/>
              </w:tabs>
              <w:jc w:val="center"/>
              <w:rPr>
                <w:sz w:val="24"/>
                <w:lang w:val="en-US"/>
              </w:rPr>
            </w:pPr>
          </w:p>
          <w:p w:rsidR="0017610F" w:rsidRPr="00E10F43" w:rsidRDefault="0017610F" w:rsidP="00E10F43">
            <w:pPr>
              <w:tabs>
                <w:tab w:val="left" w:pos="4111"/>
              </w:tabs>
              <w:jc w:val="center"/>
              <w:rPr>
                <w:sz w:val="20"/>
                <w:szCs w:val="20"/>
                <w:lang w:val="en-US"/>
              </w:rPr>
            </w:pPr>
            <w:r w:rsidRPr="00E10F43">
              <w:rPr>
                <w:sz w:val="20"/>
                <w:szCs w:val="20"/>
              </w:rPr>
              <w:t>ОКПО</w:t>
            </w:r>
            <w:r w:rsidRPr="00E10F43">
              <w:rPr>
                <w:sz w:val="20"/>
                <w:szCs w:val="20"/>
                <w:lang w:val="en-US"/>
              </w:rPr>
              <w:t xml:space="preserve"> 00089483, </w:t>
            </w:r>
            <w:r w:rsidRPr="00E10F43">
              <w:rPr>
                <w:sz w:val="20"/>
                <w:szCs w:val="20"/>
              </w:rPr>
              <w:t>ОГРН</w:t>
            </w:r>
            <w:r w:rsidRPr="00E10F43">
              <w:rPr>
                <w:sz w:val="20"/>
                <w:szCs w:val="20"/>
                <w:lang w:val="en-US"/>
              </w:rPr>
              <w:t xml:space="preserve"> 1072801009148</w:t>
            </w:r>
          </w:p>
          <w:p w:rsidR="0017610F" w:rsidRPr="00E10F43" w:rsidRDefault="0017610F" w:rsidP="00E10F43">
            <w:pPr>
              <w:tabs>
                <w:tab w:val="left" w:pos="4111"/>
              </w:tabs>
              <w:jc w:val="center"/>
              <w:rPr>
                <w:sz w:val="20"/>
                <w:szCs w:val="20"/>
              </w:rPr>
            </w:pPr>
            <w:r w:rsidRPr="00E10F43">
              <w:rPr>
                <w:sz w:val="20"/>
                <w:szCs w:val="20"/>
              </w:rPr>
              <w:t>ИНН/КПП 28011</w:t>
            </w:r>
            <w:r w:rsidRPr="00E10F43">
              <w:rPr>
                <w:sz w:val="20"/>
                <w:szCs w:val="20"/>
                <w:lang w:val="en-US"/>
              </w:rPr>
              <w:t>2</w:t>
            </w:r>
            <w:r w:rsidRPr="00E10F43">
              <w:rPr>
                <w:sz w:val="20"/>
                <w:szCs w:val="20"/>
              </w:rPr>
              <w:t>3865/280101001</w:t>
            </w:r>
          </w:p>
          <w:p w:rsidR="0017610F" w:rsidRPr="00E10F43" w:rsidRDefault="0017610F" w:rsidP="00E10F43">
            <w:pPr>
              <w:jc w:val="center"/>
              <w:rPr>
                <w:sz w:val="24"/>
              </w:rPr>
            </w:pPr>
          </w:p>
        </w:tc>
        <w:tc>
          <w:tcPr>
            <w:tcW w:w="425" w:type="dxa"/>
            <w:vMerge w:val="restart"/>
          </w:tcPr>
          <w:p w:rsidR="0017610F" w:rsidRDefault="0017610F" w:rsidP="0057117B">
            <w:pPr>
              <w:jc w:val="center"/>
            </w:pPr>
          </w:p>
        </w:tc>
        <w:tc>
          <w:tcPr>
            <w:tcW w:w="3969" w:type="dxa"/>
          </w:tcPr>
          <w:p w:rsidR="0017610F" w:rsidRDefault="0017610F" w:rsidP="0057117B"/>
        </w:tc>
      </w:tr>
      <w:tr w:rsidR="0017610F" w:rsidTr="00717EF9">
        <w:trPr>
          <w:cantSplit/>
          <w:trHeight w:val="1352"/>
        </w:trPr>
        <w:tc>
          <w:tcPr>
            <w:tcW w:w="4962" w:type="dxa"/>
            <w:gridSpan w:val="9"/>
            <w:vMerge/>
          </w:tcPr>
          <w:p w:rsidR="0017610F" w:rsidRDefault="0017610F" w:rsidP="00E10F43">
            <w:pPr>
              <w:widowControl w:val="0"/>
              <w:jc w:val="center"/>
              <w:rPr>
                <w:noProof/>
              </w:rPr>
            </w:pPr>
          </w:p>
        </w:tc>
        <w:tc>
          <w:tcPr>
            <w:tcW w:w="425" w:type="dxa"/>
            <w:vMerge/>
          </w:tcPr>
          <w:p w:rsidR="0017610F" w:rsidRDefault="0017610F" w:rsidP="0057117B">
            <w:pPr>
              <w:jc w:val="center"/>
            </w:pPr>
          </w:p>
        </w:tc>
        <w:tc>
          <w:tcPr>
            <w:tcW w:w="3969" w:type="dxa"/>
            <w:vMerge w:val="restart"/>
          </w:tcPr>
          <w:p w:rsidR="0017610F" w:rsidRDefault="0017610F" w:rsidP="0057117B">
            <w:pPr>
              <w:rPr>
                <w:szCs w:val="28"/>
              </w:rPr>
            </w:pPr>
            <w:r>
              <w:rPr>
                <w:szCs w:val="28"/>
              </w:rPr>
              <w:t>ФИО заявителя</w:t>
            </w:r>
          </w:p>
          <w:p w:rsidR="0017610F" w:rsidRDefault="0017610F" w:rsidP="0057117B">
            <w:pPr>
              <w:rPr>
                <w:szCs w:val="28"/>
              </w:rPr>
            </w:pPr>
            <w:r>
              <w:rPr>
                <w:szCs w:val="28"/>
              </w:rPr>
              <w:t>Адрес заявителя</w:t>
            </w:r>
          </w:p>
          <w:p w:rsidR="0017610F" w:rsidRDefault="0017610F" w:rsidP="0057117B">
            <w:pPr>
              <w:rPr>
                <w:szCs w:val="28"/>
              </w:rPr>
            </w:pPr>
          </w:p>
          <w:p w:rsidR="0017610F" w:rsidRDefault="0017610F" w:rsidP="0057117B">
            <w:pPr>
              <w:rPr>
                <w:szCs w:val="28"/>
              </w:rPr>
            </w:pPr>
          </w:p>
          <w:p w:rsidR="0017610F" w:rsidRDefault="0017610F" w:rsidP="00717EF9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Начальнику территориальногоГКУ –УСЗН </w:t>
            </w:r>
          </w:p>
          <w:p w:rsidR="0017610F" w:rsidRPr="005C6477" w:rsidRDefault="0017610F" w:rsidP="00717EF9">
            <w:pPr>
              <w:rPr>
                <w:szCs w:val="28"/>
              </w:rPr>
            </w:pPr>
            <w:r>
              <w:rPr>
                <w:szCs w:val="28"/>
              </w:rPr>
              <w:t>ФИО начальника ГКУ-УСЗН</w:t>
            </w:r>
          </w:p>
        </w:tc>
      </w:tr>
      <w:tr w:rsidR="0017610F" w:rsidRPr="00E10F43" w:rsidTr="00717EF9">
        <w:trPr>
          <w:cantSplit/>
        </w:trPr>
        <w:tc>
          <w:tcPr>
            <w:tcW w:w="284" w:type="dxa"/>
          </w:tcPr>
          <w:p w:rsidR="0017610F" w:rsidRPr="00E10F43" w:rsidRDefault="0017610F" w:rsidP="00E10F43">
            <w:pPr>
              <w:widowControl w:val="0"/>
              <w:ind w:right="-57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bottom"/>
          </w:tcPr>
          <w:p w:rsidR="0017610F" w:rsidRPr="00E10F43" w:rsidRDefault="0017610F" w:rsidP="00E10F43">
            <w:pPr>
              <w:widowControl w:val="0"/>
              <w:ind w:left="-57" w:right="-57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51" w:type="dxa"/>
            <w:gridSpan w:val="2"/>
          </w:tcPr>
          <w:p w:rsidR="0017610F" w:rsidRPr="00E10F43" w:rsidRDefault="0017610F" w:rsidP="00E10F43">
            <w:pPr>
              <w:widowControl w:val="0"/>
              <w:ind w:left="-57" w:right="-57"/>
              <w:jc w:val="center"/>
              <w:rPr>
                <w:noProof/>
                <w:sz w:val="20"/>
                <w:szCs w:val="20"/>
              </w:rPr>
            </w:pPr>
            <w:r w:rsidRPr="00E10F43">
              <w:rPr>
                <w:noProof/>
                <w:sz w:val="20"/>
                <w:szCs w:val="20"/>
              </w:rPr>
              <w:t>№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bottom"/>
          </w:tcPr>
          <w:p w:rsidR="0017610F" w:rsidRPr="00E10F43" w:rsidRDefault="0017610F" w:rsidP="00E10F43">
            <w:pPr>
              <w:widowControl w:val="0"/>
              <w:ind w:left="-57" w:right="-57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67" w:type="dxa"/>
          </w:tcPr>
          <w:p w:rsidR="0017610F" w:rsidRPr="00E10F43" w:rsidRDefault="0017610F" w:rsidP="00E10F43">
            <w:pPr>
              <w:widowControl w:val="0"/>
              <w:ind w:left="-57" w:right="-57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:rsidR="0017610F" w:rsidRPr="00E10F43" w:rsidRDefault="0017610F" w:rsidP="00E10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17610F" w:rsidRPr="00E10F43" w:rsidRDefault="0017610F" w:rsidP="00E10F43">
            <w:pPr>
              <w:jc w:val="center"/>
              <w:rPr>
                <w:sz w:val="20"/>
                <w:szCs w:val="20"/>
              </w:rPr>
            </w:pPr>
          </w:p>
        </w:tc>
      </w:tr>
      <w:tr w:rsidR="0017610F" w:rsidRPr="00E10F43" w:rsidTr="00717EF9">
        <w:tblPrEx>
          <w:tblCellMar>
            <w:left w:w="0" w:type="dxa"/>
            <w:right w:w="0" w:type="dxa"/>
          </w:tblCellMar>
        </w:tblPrEx>
        <w:trPr>
          <w:cantSplit/>
          <w:trHeight w:val="249"/>
        </w:trPr>
        <w:tc>
          <w:tcPr>
            <w:tcW w:w="720" w:type="dxa"/>
            <w:gridSpan w:val="2"/>
            <w:vAlign w:val="bottom"/>
          </w:tcPr>
          <w:p w:rsidR="0017610F" w:rsidRPr="00E10F43" w:rsidRDefault="0017610F" w:rsidP="00E10F4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7610F" w:rsidRPr="00E10F43" w:rsidRDefault="0017610F" w:rsidP="00E10F43">
            <w:pPr>
              <w:widowControl w:val="0"/>
              <w:jc w:val="center"/>
              <w:rPr>
                <w:noProof/>
                <w:sz w:val="20"/>
                <w:szCs w:val="20"/>
              </w:rPr>
            </w:pPr>
            <w:r w:rsidRPr="00E10F43">
              <w:rPr>
                <w:sz w:val="20"/>
                <w:szCs w:val="20"/>
              </w:rPr>
              <w:t>На №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bottom"/>
          </w:tcPr>
          <w:p w:rsidR="0017610F" w:rsidRPr="00E10F43" w:rsidRDefault="0017610F" w:rsidP="00E10F43">
            <w:pPr>
              <w:widowControl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17610F" w:rsidRPr="00E10F43" w:rsidRDefault="0017610F" w:rsidP="00E10F43">
            <w:pPr>
              <w:widowControl w:val="0"/>
              <w:jc w:val="center"/>
              <w:rPr>
                <w:noProof/>
                <w:sz w:val="20"/>
                <w:szCs w:val="20"/>
              </w:rPr>
            </w:pPr>
            <w:r w:rsidRPr="00E10F43">
              <w:rPr>
                <w:noProof/>
                <w:sz w:val="20"/>
                <w:szCs w:val="20"/>
              </w:rPr>
              <w:t>от</w:t>
            </w:r>
          </w:p>
        </w:tc>
        <w:tc>
          <w:tcPr>
            <w:tcW w:w="1281" w:type="dxa"/>
            <w:tcBorders>
              <w:bottom w:val="single" w:sz="4" w:space="0" w:color="auto"/>
            </w:tcBorders>
            <w:vAlign w:val="bottom"/>
          </w:tcPr>
          <w:p w:rsidR="0017610F" w:rsidRPr="00E10F43" w:rsidRDefault="0017610F" w:rsidP="00E10F43">
            <w:pPr>
              <w:widowControl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87" w:type="dxa"/>
            <w:gridSpan w:val="2"/>
            <w:vAlign w:val="bottom"/>
          </w:tcPr>
          <w:p w:rsidR="0017610F" w:rsidRPr="00E10F43" w:rsidRDefault="0017610F" w:rsidP="00E10F43">
            <w:pPr>
              <w:widowControl w:val="0"/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425" w:type="dxa"/>
          </w:tcPr>
          <w:p w:rsidR="0017610F" w:rsidRPr="00E10F43" w:rsidRDefault="0017610F" w:rsidP="00E10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17610F" w:rsidRPr="00E10F43" w:rsidRDefault="0017610F" w:rsidP="00E10F43">
            <w:pPr>
              <w:ind w:firstLine="175"/>
              <w:jc w:val="center"/>
              <w:rPr>
                <w:sz w:val="20"/>
                <w:szCs w:val="20"/>
              </w:rPr>
            </w:pPr>
          </w:p>
        </w:tc>
      </w:tr>
      <w:tr w:rsidR="0017610F" w:rsidTr="00717EF9">
        <w:trPr>
          <w:cantSplit/>
        </w:trPr>
        <w:tc>
          <w:tcPr>
            <w:tcW w:w="4962" w:type="dxa"/>
            <w:gridSpan w:val="9"/>
          </w:tcPr>
          <w:p w:rsidR="0017610F" w:rsidRPr="008416B9" w:rsidRDefault="0017610F" w:rsidP="00E10F43">
            <w:pPr>
              <w:pStyle w:val="3"/>
              <w:ind w:left="-113" w:right="-108" w:firstLine="113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17610F" w:rsidRDefault="0017610F" w:rsidP="0057117B">
            <w:pPr>
              <w:jc w:val="center"/>
            </w:pPr>
          </w:p>
        </w:tc>
        <w:tc>
          <w:tcPr>
            <w:tcW w:w="3969" w:type="dxa"/>
            <w:vMerge/>
          </w:tcPr>
          <w:p w:rsidR="0017610F" w:rsidRDefault="0017610F" w:rsidP="0057117B">
            <w:pPr>
              <w:jc w:val="center"/>
              <w:rPr>
                <w:sz w:val="24"/>
              </w:rPr>
            </w:pPr>
          </w:p>
        </w:tc>
      </w:tr>
      <w:tr w:rsidR="0017610F" w:rsidTr="00717EF9">
        <w:trPr>
          <w:cantSplit/>
        </w:trPr>
        <w:tc>
          <w:tcPr>
            <w:tcW w:w="4962" w:type="dxa"/>
            <w:gridSpan w:val="9"/>
          </w:tcPr>
          <w:p w:rsidR="0017610F" w:rsidRPr="008416B9" w:rsidRDefault="0017610F" w:rsidP="0057117B">
            <w:pPr>
              <w:pStyle w:val="3"/>
              <w:spacing w:before="60"/>
              <w:ind w:left="-113" w:right="-108" w:firstLine="113"/>
              <w:rPr>
                <w:b/>
              </w:rPr>
            </w:pPr>
          </w:p>
        </w:tc>
        <w:tc>
          <w:tcPr>
            <w:tcW w:w="425" w:type="dxa"/>
          </w:tcPr>
          <w:p w:rsidR="0017610F" w:rsidRDefault="0017610F" w:rsidP="0057117B">
            <w:pPr>
              <w:jc w:val="center"/>
            </w:pPr>
          </w:p>
        </w:tc>
        <w:tc>
          <w:tcPr>
            <w:tcW w:w="3969" w:type="dxa"/>
            <w:vMerge/>
          </w:tcPr>
          <w:p w:rsidR="0017610F" w:rsidRDefault="0017610F" w:rsidP="0057117B">
            <w:pPr>
              <w:jc w:val="center"/>
              <w:rPr>
                <w:sz w:val="24"/>
              </w:rPr>
            </w:pPr>
          </w:p>
        </w:tc>
      </w:tr>
    </w:tbl>
    <w:p w:rsidR="0017610F" w:rsidRDefault="0017610F" w:rsidP="00717EF9">
      <w:pPr>
        <w:jc w:val="center"/>
        <w:rPr>
          <w:szCs w:val="28"/>
        </w:rPr>
      </w:pPr>
      <w:r>
        <w:rPr>
          <w:szCs w:val="28"/>
        </w:rPr>
        <w:t>Уважаемая _________________!</w:t>
      </w:r>
    </w:p>
    <w:p w:rsidR="0017610F" w:rsidRDefault="0017610F" w:rsidP="00717EF9">
      <w:pPr>
        <w:jc w:val="both"/>
        <w:rPr>
          <w:szCs w:val="28"/>
        </w:rPr>
      </w:pPr>
    </w:p>
    <w:p w:rsidR="0017610F" w:rsidRDefault="0017610F" w:rsidP="00717EF9">
      <w:pPr>
        <w:ind w:firstLine="720"/>
        <w:jc w:val="both"/>
        <w:rPr>
          <w:szCs w:val="28"/>
        </w:rPr>
      </w:pPr>
      <w:r>
        <w:rPr>
          <w:szCs w:val="28"/>
        </w:rPr>
        <w:t xml:space="preserve">Постановлением губернатора Амурской области от ________ № __ на основании Порядка присвоения звания «Ветеран труда Амурской области», утвержденного постановлением Правительства Амурской области от 30.12.2008 № 333, и в соответствии с решением комиссии по рассмотрению заявлений и документов на присвоение звания «Ветеран труда Амурской области» от ________  № ___, Вам отказано в присвоении звания «Ветеран труда Амурской области». </w:t>
      </w:r>
    </w:p>
    <w:p w:rsidR="0017610F" w:rsidRDefault="0017610F" w:rsidP="00717EF9">
      <w:pPr>
        <w:ind w:firstLine="720"/>
        <w:jc w:val="both"/>
        <w:rPr>
          <w:szCs w:val="28"/>
        </w:rPr>
      </w:pPr>
      <w:r>
        <w:rPr>
          <w:szCs w:val="28"/>
        </w:rPr>
        <w:t>Высылаю Вам выписку из протокола заседания комиссии  по рассмотрению заявлений и документов на присвоение звания «Ветеран труда Амурской области».</w:t>
      </w:r>
    </w:p>
    <w:p w:rsidR="0017610F" w:rsidRDefault="0017610F" w:rsidP="00717EF9">
      <w:pPr>
        <w:ind w:firstLine="720"/>
        <w:jc w:val="both"/>
        <w:rPr>
          <w:szCs w:val="28"/>
        </w:rPr>
      </w:pPr>
      <w:r>
        <w:rPr>
          <w:szCs w:val="28"/>
        </w:rPr>
        <w:t>Приложение:</w:t>
      </w:r>
    </w:p>
    <w:p w:rsidR="0017610F" w:rsidRDefault="0017610F" w:rsidP="00717EF9">
      <w:pPr>
        <w:ind w:firstLine="720"/>
        <w:jc w:val="both"/>
        <w:rPr>
          <w:szCs w:val="28"/>
        </w:rPr>
      </w:pPr>
      <w:r>
        <w:rPr>
          <w:szCs w:val="28"/>
        </w:rPr>
        <w:t>- выписка из протокола комиссии на 1 л. в 1 экз. (во второй адрес);</w:t>
      </w:r>
    </w:p>
    <w:p w:rsidR="0017610F" w:rsidRDefault="0017610F" w:rsidP="00717EF9">
      <w:pPr>
        <w:ind w:firstLine="720"/>
        <w:jc w:val="both"/>
        <w:rPr>
          <w:szCs w:val="28"/>
        </w:rPr>
      </w:pPr>
      <w:r>
        <w:rPr>
          <w:szCs w:val="28"/>
        </w:rPr>
        <w:t>- копия постановления от ________ № ___ на 1 л. в 1 экз. (во второй адрес).</w:t>
      </w:r>
    </w:p>
    <w:p w:rsidR="0017610F" w:rsidRDefault="0017610F" w:rsidP="00717EF9">
      <w:pPr>
        <w:jc w:val="both"/>
        <w:rPr>
          <w:szCs w:val="28"/>
        </w:rPr>
      </w:pPr>
    </w:p>
    <w:p w:rsidR="0017610F" w:rsidRDefault="0017610F" w:rsidP="00717EF9">
      <w:pPr>
        <w:jc w:val="both"/>
        <w:rPr>
          <w:szCs w:val="28"/>
        </w:rPr>
      </w:pPr>
    </w:p>
    <w:p w:rsidR="0017610F" w:rsidRDefault="0017610F" w:rsidP="00717EF9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3"/>
        <w:gridCol w:w="3058"/>
      </w:tblGrid>
      <w:tr w:rsidR="0017610F" w:rsidRPr="003A1EBA" w:rsidTr="0057117B">
        <w:tc>
          <w:tcPr>
            <w:tcW w:w="6771" w:type="dxa"/>
          </w:tcPr>
          <w:p w:rsidR="0017610F" w:rsidRPr="003A1EBA" w:rsidRDefault="0017610F" w:rsidP="0057117B">
            <w:pPr>
              <w:jc w:val="both"/>
              <w:rPr>
                <w:szCs w:val="28"/>
              </w:rPr>
            </w:pPr>
            <w:r w:rsidRPr="003A1EBA">
              <w:rPr>
                <w:szCs w:val="28"/>
              </w:rPr>
              <w:t>Заместитель министра</w:t>
            </w:r>
          </w:p>
        </w:tc>
        <w:tc>
          <w:tcPr>
            <w:tcW w:w="3083" w:type="dxa"/>
          </w:tcPr>
          <w:p w:rsidR="0017610F" w:rsidRPr="003A1EBA" w:rsidRDefault="0017610F" w:rsidP="0057117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_________________</w:t>
            </w:r>
          </w:p>
        </w:tc>
      </w:tr>
    </w:tbl>
    <w:p w:rsidR="0017610F" w:rsidRDefault="0017610F"/>
    <w:sectPr w:rsidR="0017610F" w:rsidSect="009E4AB7">
      <w:headerReference w:type="even" r:id="rId35"/>
      <w:head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0F" w:rsidRDefault="0017610F">
      <w:r>
        <w:separator/>
      </w:r>
    </w:p>
  </w:endnote>
  <w:endnote w:type="continuationSeparator" w:id="0">
    <w:p w:rsidR="0017610F" w:rsidRDefault="0017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0F" w:rsidRDefault="0017610F">
      <w:r>
        <w:separator/>
      </w:r>
    </w:p>
  </w:footnote>
  <w:footnote w:type="continuationSeparator" w:id="0">
    <w:p w:rsidR="0017610F" w:rsidRDefault="00176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0F" w:rsidRDefault="0017610F" w:rsidP="00C73BE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610F" w:rsidRDefault="001761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0F" w:rsidRDefault="0017610F" w:rsidP="00C73BE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07829">
      <w:rPr>
        <w:rStyle w:val="aa"/>
        <w:noProof/>
      </w:rPr>
      <w:t>38</w:t>
    </w:r>
    <w:r>
      <w:rPr>
        <w:rStyle w:val="aa"/>
      </w:rPr>
      <w:fldChar w:fldCharType="end"/>
    </w:r>
  </w:p>
  <w:p w:rsidR="0017610F" w:rsidRDefault="001761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0E50"/>
    <w:multiLevelType w:val="hybridMultilevel"/>
    <w:tmpl w:val="F7783B4C"/>
    <w:lvl w:ilvl="0" w:tplc="72443E5A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AAFE7E3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sz w:val="28"/>
      </w:rPr>
    </w:lvl>
    <w:lvl w:ilvl="2" w:tplc="2760DBBC">
      <w:start w:val="1"/>
      <w:numFmt w:val="decimal"/>
      <w:lvlText w:val="%3)"/>
      <w:lvlJc w:val="left"/>
      <w:pPr>
        <w:tabs>
          <w:tab w:val="num" w:pos="3465"/>
        </w:tabs>
        <w:ind w:left="3465" w:hanging="112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06207F0"/>
    <w:multiLevelType w:val="hybridMultilevel"/>
    <w:tmpl w:val="B4C0DCBE"/>
    <w:lvl w:ilvl="0" w:tplc="B2E2337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5F552F5"/>
    <w:multiLevelType w:val="hybridMultilevel"/>
    <w:tmpl w:val="A17C9236"/>
    <w:lvl w:ilvl="0" w:tplc="A0D0EB70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3">
    <w:nsid w:val="28F27FB9"/>
    <w:multiLevelType w:val="hybridMultilevel"/>
    <w:tmpl w:val="5734EBCA"/>
    <w:lvl w:ilvl="0" w:tplc="6CDE03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BD3E3D"/>
    <w:multiLevelType w:val="hybridMultilevel"/>
    <w:tmpl w:val="A55C389E"/>
    <w:lvl w:ilvl="0" w:tplc="E98403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E5028D4"/>
    <w:multiLevelType w:val="hybridMultilevel"/>
    <w:tmpl w:val="2FBE1A76"/>
    <w:lvl w:ilvl="0" w:tplc="10B8B9F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A3579C1"/>
    <w:multiLevelType w:val="hybridMultilevel"/>
    <w:tmpl w:val="AFE0A9C0"/>
    <w:lvl w:ilvl="0" w:tplc="C2AA9C7C">
      <w:start w:val="1"/>
      <w:numFmt w:val="decimal"/>
      <w:lvlText w:val="%1)"/>
      <w:lvlJc w:val="left"/>
      <w:pPr>
        <w:tabs>
          <w:tab w:val="num" w:pos="1140"/>
        </w:tabs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7">
    <w:nsid w:val="66C016EA"/>
    <w:multiLevelType w:val="hybridMultilevel"/>
    <w:tmpl w:val="97E6E606"/>
    <w:lvl w:ilvl="0" w:tplc="10B8B9F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DC01C1C"/>
    <w:multiLevelType w:val="hybridMultilevel"/>
    <w:tmpl w:val="264A4D40"/>
    <w:lvl w:ilvl="0" w:tplc="10B8B9F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9917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778B6EC8"/>
    <w:multiLevelType w:val="hybridMultilevel"/>
    <w:tmpl w:val="3792274E"/>
    <w:lvl w:ilvl="0" w:tplc="3A5645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996EA7B2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44B7"/>
    <w:rsid w:val="00001079"/>
    <w:rsid w:val="0000337A"/>
    <w:rsid w:val="00003C04"/>
    <w:rsid w:val="00005C2F"/>
    <w:rsid w:val="00014BC5"/>
    <w:rsid w:val="00020C0D"/>
    <w:rsid w:val="0002200B"/>
    <w:rsid w:val="000257A7"/>
    <w:rsid w:val="00027386"/>
    <w:rsid w:val="00032ADD"/>
    <w:rsid w:val="000331AD"/>
    <w:rsid w:val="00036ABF"/>
    <w:rsid w:val="00036C22"/>
    <w:rsid w:val="000405C3"/>
    <w:rsid w:val="00043969"/>
    <w:rsid w:val="00043E9F"/>
    <w:rsid w:val="00044A76"/>
    <w:rsid w:val="00046915"/>
    <w:rsid w:val="00050DEC"/>
    <w:rsid w:val="00050E19"/>
    <w:rsid w:val="0005162F"/>
    <w:rsid w:val="00055621"/>
    <w:rsid w:val="00061E9A"/>
    <w:rsid w:val="00073FBE"/>
    <w:rsid w:val="00077CB6"/>
    <w:rsid w:val="00081C7E"/>
    <w:rsid w:val="000838B5"/>
    <w:rsid w:val="00087E74"/>
    <w:rsid w:val="00090F5B"/>
    <w:rsid w:val="0009179B"/>
    <w:rsid w:val="00091D4C"/>
    <w:rsid w:val="00096158"/>
    <w:rsid w:val="000A0098"/>
    <w:rsid w:val="000A47B3"/>
    <w:rsid w:val="000B0475"/>
    <w:rsid w:val="000B1137"/>
    <w:rsid w:val="000B1EFD"/>
    <w:rsid w:val="000B45B3"/>
    <w:rsid w:val="000B462B"/>
    <w:rsid w:val="000B5E95"/>
    <w:rsid w:val="000C184A"/>
    <w:rsid w:val="000C4880"/>
    <w:rsid w:val="000D39A5"/>
    <w:rsid w:val="000D3B9F"/>
    <w:rsid w:val="000D6803"/>
    <w:rsid w:val="000D7436"/>
    <w:rsid w:val="000E19C0"/>
    <w:rsid w:val="000E19E5"/>
    <w:rsid w:val="000E35B9"/>
    <w:rsid w:val="000F175C"/>
    <w:rsid w:val="000F1D2B"/>
    <w:rsid w:val="000F30F2"/>
    <w:rsid w:val="000F43E8"/>
    <w:rsid w:val="000F6329"/>
    <w:rsid w:val="001045A6"/>
    <w:rsid w:val="00107EF7"/>
    <w:rsid w:val="00112F16"/>
    <w:rsid w:val="00113878"/>
    <w:rsid w:val="00113FEB"/>
    <w:rsid w:val="0011713F"/>
    <w:rsid w:val="00120115"/>
    <w:rsid w:val="001217B5"/>
    <w:rsid w:val="00130BF9"/>
    <w:rsid w:val="001312B6"/>
    <w:rsid w:val="0014218D"/>
    <w:rsid w:val="00144E6B"/>
    <w:rsid w:val="00146588"/>
    <w:rsid w:val="00147ADE"/>
    <w:rsid w:val="00151A53"/>
    <w:rsid w:val="00151E49"/>
    <w:rsid w:val="00154E30"/>
    <w:rsid w:val="00155997"/>
    <w:rsid w:val="00155D7B"/>
    <w:rsid w:val="001642F1"/>
    <w:rsid w:val="0016540E"/>
    <w:rsid w:val="00175AE7"/>
    <w:rsid w:val="0017610F"/>
    <w:rsid w:val="00176629"/>
    <w:rsid w:val="0017760A"/>
    <w:rsid w:val="00181F62"/>
    <w:rsid w:val="00184B71"/>
    <w:rsid w:val="00185831"/>
    <w:rsid w:val="00194479"/>
    <w:rsid w:val="00194D80"/>
    <w:rsid w:val="00196648"/>
    <w:rsid w:val="00197412"/>
    <w:rsid w:val="001A185B"/>
    <w:rsid w:val="001A29C8"/>
    <w:rsid w:val="001A2BF4"/>
    <w:rsid w:val="001A3B26"/>
    <w:rsid w:val="001A468E"/>
    <w:rsid w:val="001A4840"/>
    <w:rsid w:val="001A65B4"/>
    <w:rsid w:val="001A65C9"/>
    <w:rsid w:val="001B6094"/>
    <w:rsid w:val="001C29BC"/>
    <w:rsid w:val="001C3769"/>
    <w:rsid w:val="001C6437"/>
    <w:rsid w:val="001D143D"/>
    <w:rsid w:val="001D5151"/>
    <w:rsid w:val="001E3ACC"/>
    <w:rsid w:val="001E3C0A"/>
    <w:rsid w:val="001E5939"/>
    <w:rsid w:val="002028EF"/>
    <w:rsid w:val="0020489A"/>
    <w:rsid w:val="002201DF"/>
    <w:rsid w:val="0022135B"/>
    <w:rsid w:val="002229E8"/>
    <w:rsid w:val="002230C4"/>
    <w:rsid w:val="002253AB"/>
    <w:rsid w:val="00231B07"/>
    <w:rsid w:val="002324B4"/>
    <w:rsid w:val="002325BE"/>
    <w:rsid w:val="002328B7"/>
    <w:rsid w:val="00237431"/>
    <w:rsid w:val="00242619"/>
    <w:rsid w:val="00242808"/>
    <w:rsid w:val="002445FE"/>
    <w:rsid w:val="00245E66"/>
    <w:rsid w:val="00245FE4"/>
    <w:rsid w:val="0024659D"/>
    <w:rsid w:val="00246F71"/>
    <w:rsid w:val="00247843"/>
    <w:rsid w:val="00251203"/>
    <w:rsid w:val="00253476"/>
    <w:rsid w:val="002574C4"/>
    <w:rsid w:val="0026209A"/>
    <w:rsid w:val="00262315"/>
    <w:rsid w:val="0026705E"/>
    <w:rsid w:val="00274787"/>
    <w:rsid w:val="00275B27"/>
    <w:rsid w:val="00277863"/>
    <w:rsid w:val="00277B21"/>
    <w:rsid w:val="00280AF6"/>
    <w:rsid w:val="002901F1"/>
    <w:rsid w:val="00290FB6"/>
    <w:rsid w:val="0029167E"/>
    <w:rsid w:val="002968EA"/>
    <w:rsid w:val="00296A1B"/>
    <w:rsid w:val="002A1BE1"/>
    <w:rsid w:val="002A2839"/>
    <w:rsid w:val="002A5AA7"/>
    <w:rsid w:val="002A5D16"/>
    <w:rsid w:val="002A6A0E"/>
    <w:rsid w:val="002B2364"/>
    <w:rsid w:val="002B76D7"/>
    <w:rsid w:val="002C27DD"/>
    <w:rsid w:val="002C28A4"/>
    <w:rsid w:val="002C5FD3"/>
    <w:rsid w:val="002C6AAA"/>
    <w:rsid w:val="002D2F15"/>
    <w:rsid w:val="002D69A7"/>
    <w:rsid w:val="002D6FC2"/>
    <w:rsid w:val="002E21C0"/>
    <w:rsid w:val="002F43EE"/>
    <w:rsid w:val="002F56B3"/>
    <w:rsid w:val="00302749"/>
    <w:rsid w:val="003031C0"/>
    <w:rsid w:val="003070A9"/>
    <w:rsid w:val="00307B58"/>
    <w:rsid w:val="003166AB"/>
    <w:rsid w:val="0032733C"/>
    <w:rsid w:val="00330A91"/>
    <w:rsid w:val="0033724A"/>
    <w:rsid w:val="00341E69"/>
    <w:rsid w:val="003453ED"/>
    <w:rsid w:val="00350386"/>
    <w:rsid w:val="00357579"/>
    <w:rsid w:val="00357D6C"/>
    <w:rsid w:val="00360F5E"/>
    <w:rsid w:val="00366842"/>
    <w:rsid w:val="00366B88"/>
    <w:rsid w:val="00367842"/>
    <w:rsid w:val="003707B4"/>
    <w:rsid w:val="00371CAD"/>
    <w:rsid w:val="0037463A"/>
    <w:rsid w:val="003775DA"/>
    <w:rsid w:val="0038024D"/>
    <w:rsid w:val="00382459"/>
    <w:rsid w:val="003838BE"/>
    <w:rsid w:val="00383D4D"/>
    <w:rsid w:val="00384CD3"/>
    <w:rsid w:val="00385E62"/>
    <w:rsid w:val="00386746"/>
    <w:rsid w:val="00386D2E"/>
    <w:rsid w:val="0038714B"/>
    <w:rsid w:val="00391A9C"/>
    <w:rsid w:val="00392246"/>
    <w:rsid w:val="00394ABF"/>
    <w:rsid w:val="003951BB"/>
    <w:rsid w:val="0039782F"/>
    <w:rsid w:val="003A1EBA"/>
    <w:rsid w:val="003A2744"/>
    <w:rsid w:val="003A37E1"/>
    <w:rsid w:val="003A6790"/>
    <w:rsid w:val="003B2239"/>
    <w:rsid w:val="003B3A4C"/>
    <w:rsid w:val="003B4FB4"/>
    <w:rsid w:val="003B5A3D"/>
    <w:rsid w:val="003C4AA7"/>
    <w:rsid w:val="003D0BBF"/>
    <w:rsid w:val="003D1525"/>
    <w:rsid w:val="003D6EA2"/>
    <w:rsid w:val="003E4A77"/>
    <w:rsid w:val="003F0191"/>
    <w:rsid w:val="003F3666"/>
    <w:rsid w:val="003F4854"/>
    <w:rsid w:val="003F77B6"/>
    <w:rsid w:val="004027BA"/>
    <w:rsid w:val="004102AD"/>
    <w:rsid w:val="0041164C"/>
    <w:rsid w:val="0042084F"/>
    <w:rsid w:val="00435863"/>
    <w:rsid w:val="0044160A"/>
    <w:rsid w:val="00441C2A"/>
    <w:rsid w:val="0044248F"/>
    <w:rsid w:val="004453BD"/>
    <w:rsid w:val="00450A70"/>
    <w:rsid w:val="00453D29"/>
    <w:rsid w:val="00457679"/>
    <w:rsid w:val="004614B7"/>
    <w:rsid w:val="004653FA"/>
    <w:rsid w:val="00471D98"/>
    <w:rsid w:val="00472174"/>
    <w:rsid w:val="0047372E"/>
    <w:rsid w:val="004769CC"/>
    <w:rsid w:val="00477767"/>
    <w:rsid w:val="00480189"/>
    <w:rsid w:val="004806D3"/>
    <w:rsid w:val="00481A8B"/>
    <w:rsid w:val="004829C2"/>
    <w:rsid w:val="004846D4"/>
    <w:rsid w:val="00484D09"/>
    <w:rsid w:val="004871E4"/>
    <w:rsid w:val="00487DBD"/>
    <w:rsid w:val="00491905"/>
    <w:rsid w:val="00493BAD"/>
    <w:rsid w:val="00493E76"/>
    <w:rsid w:val="0049474B"/>
    <w:rsid w:val="004A77C4"/>
    <w:rsid w:val="004A788C"/>
    <w:rsid w:val="004B067B"/>
    <w:rsid w:val="004B1697"/>
    <w:rsid w:val="004C2229"/>
    <w:rsid w:val="004C294F"/>
    <w:rsid w:val="004C38A5"/>
    <w:rsid w:val="004C60DA"/>
    <w:rsid w:val="004C643C"/>
    <w:rsid w:val="004D1826"/>
    <w:rsid w:val="004D1CDE"/>
    <w:rsid w:val="004D386E"/>
    <w:rsid w:val="004D5015"/>
    <w:rsid w:val="004D5E54"/>
    <w:rsid w:val="004D6CBC"/>
    <w:rsid w:val="004D7A38"/>
    <w:rsid w:val="004E50CC"/>
    <w:rsid w:val="004F22A3"/>
    <w:rsid w:val="004F25E5"/>
    <w:rsid w:val="004F2D54"/>
    <w:rsid w:val="004F78C8"/>
    <w:rsid w:val="00501C3B"/>
    <w:rsid w:val="00502D2C"/>
    <w:rsid w:val="00503979"/>
    <w:rsid w:val="00506083"/>
    <w:rsid w:val="00506550"/>
    <w:rsid w:val="00512418"/>
    <w:rsid w:val="00512C04"/>
    <w:rsid w:val="00513F8F"/>
    <w:rsid w:val="0051461C"/>
    <w:rsid w:val="005221CC"/>
    <w:rsid w:val="00525FC3"/>
    <w:rsid w:val="00535556"/>
    <w:rsid w:val="00536A2D"/>
    <w:rsid w:val="00540F88"/>
    <w:rsid w:val="00542DCE"/>
    <w:rsid w:val="00545EF4"/>
    <w:rsid w:val="00547F6D"/>
    <w:rsid w:val="005502E0"/>
    <w:rsid w:val="00551895"/>
    <w:rsid w:val="0055252F"/>
    <w:rsid w:val="00553725"/>
    <w:rsid w:val="005668C2"/>
    <w:rsid w:val="00570194"/>
    <w:rsid w:val="0057059B"/>
    <w:rsid w:val="0057117B"/>
    <w:rsid w:val="0057488D"/>
    <w:rsid w:val="00577E3E"/>
    <w:rsid w:val="0058073C"/>
    <w:rsid w:val="00584692"/>
    <w:rsid w:val="00587644"/>
    <w:rsid w:val="00590131"/>
    <w:rsid w:val="005972F9"/>
    <w:rsid w:val="005A274B"/>
    <w:rsid w:val="005A398C"/>
    <w:rsid w:val="005A44B7"/>
    <w:rsid w:val="005A44C7"/>
    <w:rsid w:val="005A5997"/>
    <w:rsid w:val="005A72C8"/>
    <w:rsid w:val="005B1E3D"/>
    <w:rsid w:val="005B4D75"/>
    <w:rsid w:val="005B53D4"/>
    <w:rsid w:val="005C51F0"/>
    <w:rsid w:val="005C5529"/>
    <w:rsid w:val="005C6477"/>
    <w:rsid w:val="005D35A7"/>
    <w:rsid w:val="005D5A3F"/>
    <w:rsid w:val="005D5A95"/>
    <w:rsid w:val="005E185F"/>
    <w:rsid w:val="005E1F7A"/>
    <w:rsid w:val="005E22A1"/>
    <w:rsid w:val="005E2540"/>
    <w:rsid w:val="005E5DC8"/>
    <w:rsid w:val="005E6C48"/>
    <w:rsid w:val="005F0A9F"/>
    <w:rsid w:val="005F52CE"/>
    <w:rsid w:val="006027C8"/>
    <w:rsid w:val="00612B01"/>
    <w:rsid w:val="006148C2"/>
    <w:rsid w:val="006148C3"/>
    <w:rsid w:val="00614EFD"/>
    <w:rsid w:val="006150DF"/>
    <w:rsid w:val="00616F35"/>
    <w:rsid w:val="00620C0B"/>
    <w:rsid w:val="00624BCD"/>
    <w:rsid w:val="00640B39"/>
    <w:rsid w:val="006429DE"/>
    <w:rsid w:val="006546D7"/>
    <w:rsid w:val="00655A29"/>
    <w:rsid w:val="00655F33"/>
    <w:rsid w:val="00665979"/>
    <w:rsid w:val="006714C9"/>
    <w:rsid w:val="00676D34"/>
    <w:rsid w:val="00680059"/>
    <w:rsid w:val="006858BA"/>
    <w:rsid w:val="00686475"/>
    <w:rsid w:val="006A0273"/>
    <w:rsid w:val="006A3EB9"/>
    <w:rsid w:val="006A5B5B"/>
    <w:rsid w:val="006A6C9D"/>
    <w:rsid w:val="006A765D"/>
    <w:rsid w:val="006B021C"/>
    <w:rsid w:val="006B74AF"/>
    <w:rsid w:val="006C244B"/>
    <w:rsid w:val="006C438B"/>
    <w:rsid w:val="006D1919"/>
    <w:rsid w:val="006D2BBB"/>
    <w:rsid w:val="006D33F0"/>
    <w:rsid w:val="006E002D"/>
    <w:rsid w:val="006E48FC"/>
    <w:rsid w:val="006E4C54"/>
    <w:rsid w:val="006F068A"/>
    <w:rsid w:val="006F2DD4"/>
    <w:rsid w:val="007009BC"/>
    <w:rsid w:val="00706197"/>
    <w:rsid w:val="00717AA0"/>
    <w:rsid w:val="00717EF9"/>
    <w:rsid w:val="007249FD"/>
    <w:rsid w:val="007267D0"/>
    <w:rsid w:val="00732465"/>
    <w:rsid w:val="0073528C"/>
    <w:rsid w:val="00736FAE"/>
    <w:rsid w:val="00740F00"/>
    <w:rsid w:val="00743D52"/>
    <w:rsid w:val="00744B36"/>
    <w:rsid w:val="007454CC"/>
    <w:rsid w:val="007459AD"/>
    <w:rsid w:val="0074657F"/>
    <w:rsid w:val="007477C7"/>
    <w:rsid w:val="0075109A"/>
    <w:rsid w:val="00751B0B"/>
    <w:rsid w:val="007535B9"/>
    <w:rsid w:val="007624BF"/>
    <w:rsid w:val="00764480"/>
    <w:rsid w:val="0076618F"/>
    <w:rsid w:val="00772B39"/>
    <w:rsid w:val="007746B5"/>
    <w:rsid w:val="00775730"/>
    <w:rsid w:val="0077595E"/>
    <w:rsid w:val="00776940"/>
    <w:rsid w:val="007833AB"/>
    <w:rsid w:val="0078439D"/>
    <w:rsid w:val="00784DA2"/>
    <w:rsid w:val="00785339"/>
    <w:rsid w:val="00785917"/>
    <w:rsid w:val="007860C3"/>
    <w:rsid w:val="007866DC"/>
    <w:rsid w:val="007901EF"/>
    <w:rsid w:val="0079071F"/>
    <w:rsid w:val="0079077D"/>
    <w:rsid w:val="00793EBC"/>
    <w:rsid w:val="00795877"/>
    <w:rsid w:val="00796F0E"/>
    <w:rsid w:val="007A646D"/>
    <w:rsid w:val="007A70E9"/>
    <w:rsid w:val="007B1BB9"/>
    <w:rsid w:val="007B76F9"/>
    <w:rsid w:val="007C1BBD"/>
    <w:rsid w:val="007C49FA"/>
    <w:rsid w:val="007C7B03"/>
    <w:rsid w:val="007D412F"/>
    <w:rsid w:val="007E1C39"/>
    <w:rsid w:val="007E26D7"/>
    <w:rsid w:val="007E624E"/>
    <w:rsid w:val="007F23D7"/>
    <w:rsid w:val="007F4601"/>
    <w:rsid w:val="007F6F1E"/>
    <w:rsid w:val="008026C0"/>
    <w:rsid w:val="00806772"/>
    <w:rsid w:val="00806C7E"/>
    <w:rsid w:val="008105E0"/>
    <w:rsid w:val="008130E8"/>
    <w:rsid w:val="00816C27"/>
    <w:rsid w:val="008171B6"/>
    <w:rsid w:val="008260E5"/>
    <w:rsid w:val="008300E0"/>
    <w:rsid w:val="00834A10"/>
    <w:rsid w:val="00837DA6"/>
    <w:rsid w:val="0084098D"/>
    <w:rsid w:val="008416B9"/>
    <w:rsid w:val="00845336"/>
    <w:rsid w:val="0085012F"/>
    <w:rsid w:val="008503F7"/>
    <w:rsid w:val="008537DE"/>
    <w:rsid w:val="00861405"/>
    <w:rsid w:val="008614D3"/>
    <w:rsid w:val="00862DF1"/>
    <w:rsid w:val="00864905"/>
    <w:rsid w:val="00864BC9"/>
    <w:rsid w:val="00865328"/>
    <w:rsid w:val="00870C33"/>
    <w:rsid w:val="00871330"/>
    <w:rsid w:val="0087167C"/>
    <w:rsid w:val="00872906"/>
    <w:rsid w:val="008777F5"/>
    <w:rsid w:val="008811C3"/>
    <w:rsid w:val="00883368"/>
    <w:rsid w:val="008836F3"/>
    <w:rsid w:val="008909FD"/>
    <w:rsid w:val="00895AA5"/>
    <w:rsid w:val="00897AD7"/>
    <w:rsid w:val="008A0E86"/>
    <w:rsid w:val="008A5E64"/>
    <w:rsid w:val="008A7D3D"/>
    <w:rsid w:val="008B0684"/>
    <w:rsid w:val="008C0207"/>
    <w:rsid w:val="008C02E2"/>
    <w:rsid w:val="008C25DC"/>
    <w:rsid w:val="008C2E46"/>
    <w:rsid w:val="008C5732"/>
    <w:rsid w:val="008D0E0E"/>
    <w:rsid w:val="008D5FA5"/>
    <w:rsid w:val="008E7413"/>
    <w:rsid w:val="008F144C"/>
    <w:rsid w:val="008F3865"/>
    <w:rsid w:val="008F4DAB"/>
    <w:rsid w:val="008F5857"/>
    <w:rsid w:val="00901EC3"/>
    <w:rsid w:val="0090221F"/>
    <w:rsid w:val="0090738F"/>
    <w:rsid w:val="00913410"/>
    <w:rsid w:val="00917C97"/>
    <w:rsid w:val="0092013D"/>
    <w:rsid w:val="0092145F"/>
    <w:rsid w:val="00923BFF"/>
    <w:rsid w:val="00927BAC"/>
    <w:rsid w:val="00931407"/>
    <w:rsid w:val="00934E5D"/>
    <w:rsid w:val="009360EA"/>
    <w:rsid w:val="00937C98"/>
    <w:rsid w:val="00940996"/>
    <w:rsid w:val="00941DFA"/>
    <w:rsid w:val="00952A0E"/>
    <w:rsid w:val="00957B64"/>
    <w:rsid w:val="0096067F"/>
    <w:rsid w:val="00963E66"/>
    <w:rsid w:val="00965057"/>
    <w:rsid w:val="00967DFD"/>
    <w:rsid w:val="00970585"/>
    <w:rsid w:val="00977F19"/>
    <w:rsid w:val="00984009"/>
    <w:rsid w:val="00984458"/>
    <w:rsid w:val="009877DA"/>
    <w:rsid w:val="00994422"/>
    <w:rsid w:val="00995308"/>
    <w:rsid w:val="00997BEF"/>
    <w:rsid w:val="009A3CB4"/>
    <w:rsid w:val="009A67EB"/>
    <w:rsid w:val="009B226C"/>
    <w:rsid w:val="009B2316"/>
    <w:rsid w:val="009B4033"/>
    <w:rsid w:val="009B6275"/>
    <w:rsid w:val="009B7FED"/>
    <w:rsid w:val="009C0812"/>
    <w:rsid w:val="009C5BD0"/>
    <w:rsid w:val="009D00F1"/>
    <w:rsid w:val="009D147A"/>
    <w:rsid w:val="009D3CC4"/>
    <w:rsid w:val="009D68AD"/>
    <w:rsid w:val="009D6B72"/>
    <w:rsid w:val="009E13A1"/>
    <w:rsid w:val="009E3402"/>
    <w:rsid w:val="009E3FA1"/>
    <w:rsid w:val="009E4AB7"/>
    <w:rsid w:val="009E605D"/>
    <w:rsid w:val="009E6894"/>
    <w:rsid w:val="009F2328"/>
    <w:rsid w:val="009F563F"/>
    <w:rsid w:val="00A0625D"/>
    <w:rsid w:val="00A11A81"/>
    <w:rsid w:val="00A15879"/>
    <w:rsid w:val="00A222AA"/>
    <w:rsid w:val="00A25DF6"/>
    <w:rsid w:val="00A3263B"/>
    <w:rsid w:val="00A34CAA"/>
    <w:rsid w:val="00A3613C"/>
    <w:rsid w:val="00A37030"/>
    <w:rsid w:val="00A416D9"/>
    <w:rsid w:val="00A46CD2"/>
    <w:rsid w:val="00A47E3A"/>
    <w:rsid w:val="00A47ECC"/>
    <w:rsid w:val="00A500B7"/>
    <w:rsid w:val="00A509BF"/>
    <w:rsid w:val="00A51C76"/>
    <w:rsid w:val="00A577C4"/>
    <w:rsid w:val="00A62A6E"/>
    <w:rsid w:val="00A71F7C"/>
    <w:rsid w:val="00A736FE"/>
    <w:rsid w:val="00A756B3"/>
    <w:rsid w:val="00A760EA"/>
    <w:rsid w:val="00A80D4B"/>
    <w:rsid w:val="00A85F8F"/>
    <w:rsid w:val="00A909C7"/>
    <w:rsid w:val="00A9104F"/>
    <w:rsid w:val="00A92176"/>
    <w:rsid w:val="00A94AFE"/>
    <w:rsid w:val="00A95EB9"/>
    <w:rsid w:val="00A97327"/>
    <w:rsid w:val="00A9779E"/>
    <w:rsid w:val="00AA0A51"/>
    <w:rsid w:val="00AA0AFD"/>
    <w:rsid w:val="00AA4C84"/>
    <w:rsid w:val="00AA6E7C"/>
    <w:rsid w:val="00AB2AD5"/>
    <w:rsid w:val="00AC10EE"/>
    <w:rsid w:val="00AC23D9"/>
    <w:rsid w:val="00AC5F8B"/>
    <w:rsid w:val="00AC6580"/>
    <w:rsid w:val="00AC6771"/>
    <w:rsid w:val="00AC7419"/>
    <w:rsid w:val="00AC7543"/>
    <w:rsid w:val="00AD081F"/>
    <w:rsid w:val="00AD2B95"/>
    <w:rsid w:val="00AD3F51"/>
    <w:rsid w:val="00AD5C0C"/>
    <w:rsid w:val="00AE0FEE"/>
    <w:rsid w:val="00AE13CA"/>
    <w:rsid w:val="00AE4769"/>
    <w:rsid w:val="00AE6362"/>
    <w:rsid w:val="00AF352E"/>
    <w:rsid w:val="00AF777D"/>
    <w:rsid w:val="00B05529"/>
    <w:rsid w:val="00B113AF"/>
    <w:rsid w:val="00B11691"/>
    <w:rsid w:val="00B116EE"/>
    <w:rsid w:val="00B13268"/>
    <w:rsid w:val="00B13DB8"/>
    <w:rsid w:val="00B152F1"/>
    <w:rsid w:val="00B15E55"/>
    <w:rsid w:val="00B17040"/>
    <w:rsid w:val="00B213B6"/>
    <w:rsid w:val="00B24AA4"/>
    <w:rsid w:val="00B24EE2"/>
    <w:rsid w:val="00B27157"/>
    <w:rsid w:val="00B276E7"/>
    <w:rsid w:val="00B321CA"/>
    <w:rsid w:val="00B34423"/>
    <w:rsid w:val="00B404DB"/>
    <w:rsid w:val="00B40F83"/>
    <w:rsid w:val="00B4145D"/>
    <w:rsid w:val="00B4157C"/>
    <w:rsid w:val="00B42202"/>
    <w:rsid w:val="00B434DF"/>
    <w:rsid w:val="00B46880"/>
    <w:rsid w:val="00B511C4"/>
    <w:rsid w:val="00B5189D"/>
    <w:rsid w:val="00B522A5"/>
    <w:rsid w:val="00B52356"/>
    <w:rsid w:val="00B55BAD"/>
    <w:rsid w:val="00B6591C"/>
    <w:rsid w:val="00B663CA"/>
    <w:rsid w:val="00B70A03"/>
    <w:rsid w:val="00B71672"/>
    <w:rsid w:val="00B76698"/>
    <w:rsid w:val="00B7790C"/>
    <w:rsid w:val="00B8034F"/>
    <w:rsid w:val="00B81CB0"/>
    <w:rsid w:val="00B821A5"/>
    <w:rsid w:val="00B84EF3"/>
    <w:rsid w:val="00B86EA5"/>
    <w:rsid w:val="00B86EFB"/>
    <w:rsid w:val="00B930CA"/>
    <w:rsid w:val="00B94FB1"/>
    <w:rsid w:val="00B9718D"/>
    <w:rsid w:val="00B97207"/>
    <w:rsid w:val="00BA269B"/>
    <w:rsid w:val="00BA45E1"/>
    <w:rsid w:val="00BA6589"/>
    <w:rsid w:val="00BA6B8C"/>
    <w:rsid w:val="00BB56FB"/>
    <w:rsid w:val="00BD0A40"/>
    <w:rsid w:val="00BD14CC"/>
    <w:rsid w:val="00BD2195"/>
    <w:rsid w:val="00BD2E85"/>
    <w:rsid w:val="00BD64E7"/>
    <w:rsid w:val="00BD778C"/>
    <w:rsid w:val="00BE0DD3"/>
    <w:rsid w:val="00BF6AFD"/>
    <w:rsid w:val="00C03FFA"/>
    <w:rsid w:val="00C15C1E"/>
    <w:rsid w:val="00C20467"/>
    <w:rsid w:val="00C23BC9"/>
    <w:rsid w:val="00C3027D"/>
    <w:rsid w:val="00C303A9"/>
    <w:rsid w:val="00C35FD2"/>
    <w:rsid w:val="00C41435"/>
    <w:rsid w:val="00C44F32"/>
    <w:rsid w:val="00C47FA1"/>
    <w:rsid w:val="00C62C25"/>
    <w:rsid w:val="00C70274"/>
    <w:rsid w:val="00C7077C"/>
    <w:rsid w:val="00C73BE0"/>
    <w:rsid w:val="00C867CB"/>
    <w:rsid w:val="00C876DF"/>
    <w:rsid w:val="00C909CE"/>
    <w:rsid w:val="00C9338E"/>
    <w:rsid w:val="00C93826"/>
    <w:rsid w:val="00CA08AA"/>
    <w:rsid w:val="00CA3BBE"/>
    <w:rsid w:val="00CA462F"/>
    <w:rsid w:val="00CA4ECA"/>
    <w:rsid w:val="00CA5728"/>
    <w:rsid w:val="00CC3221"/>
    <w:rsid w:val="00CC3438"/>
    <w:rsid w:val="00CD068B"/>
    <w:rsid w:val="00CD34FA"/>
    <w:rsid w:val="00CD5313"/>
    <w:rsid w:val="00CE72D0"/>
    <w:rsid w:val="00CE78A4"/>
    <w:rsid w:val="00CF3FF9"/>
    <w:rsid w:val="00CF4B4D"/>
    <w:rsid w:val="00CF5A9E"/>
    <w:rsid w:val="00D07829"/>
    <w:rsid w:val="00D11485"/>
    <w:rsid w:val="00D16C7C"/>
    <w:rsid w:val="00D23E6A"/>
    <w:rsid w:val="00D24E28"/>
    <w:rsid w:val="00D31C9E"/>
    <w:rsid w:val="00D343AE"/>
    <w:rsid w:val="00D42E7C"/>
    <w:rsid w:val="00D45060"/>
    <w:rsid w:val="00D46228"/>
    <w:rsid w:val="00D479EA"/>
    <w:rsid w:val="00D507EB"/>
    <w:rsid w:val="00D508BB"/>
    <w:rsid w:val="00D515CE"/>
    <w:rsid w:val="00D5391C"/>
    <w:rsid w:val="00D541BD"/>
    <w:rsid w:val="00D55380"/>
    <w:rsid w:val="00D57641"/>
    <w:rsid w:val="00D67C3D"/>
    <w:rsid w:val="00D67EB2"/>
    <w:rsid w:val="00D71658"/>
    <w:rsid w:val="00D74542"/>
    <w:rsid w:val="00D75403"/>
    <w:rsid w:val="00D779C2"/>
    <w:rsid w:val="00D80144"/>
    <w:rsid w:val="00D814D1"/>
    <w:rsid w:val="00D82671"/>
    <w:rsid w:val="00D8269F"/>
    <w:rsid w:val="00D8410D"/>
    <w:rsid w:val="00D8506C"/>
    <w:rsid w:val="00D87B4B"/>
    <w:rsid w:val="00D92DFD"/>
    <w:rsid w:val="00D94500"/>
    <w:rsid w:val="00D96C9B"/>
    <w:rsid w:val="00DA1DEE"/>
    <w:rsid w:val="00DA2E52"/>
    <w:rsid w:val="00DB00EE"/>
    <w:rsid w:val="00DB04E1"/>
    <w:rsid w:val="00DB3AE3"/>
    <w:rsid w:val="00DC04EC"/>
    <w:rsid w:val="00DC1352"/>
    <w:rsid w:val="00DC4B22"/>
    <w:rsid w:val="00DC6A24"/>
    <w:rsid w:val="00DC7EED"/>
    <w:rsid w:val="00DD53E6"/>
    <w:rsid w:val="00DD63A0"/>
    <w:rsid w:val="00DD65B5"/>
    <w:rsid w:val="00DE0AE5"/>
    <w:rsid w:val="00DE4A97"/>
    <w:rsid w:val="00DE5082"/>
    <w:rsid w:val="00DE5611"/>
    <w:rsid w:val="00DE74F0"/>
    <w:rsid w:val="00DF2523"/>
    <w:rsid w:val="00E059B9"/>
    <w:rsid w:val="00E05A33"/>
    <w:rsid w:val="00E06FA7"/>
    <w:rsid w:val="00E0708B"/>
    <w:rsid w:val="00E0741E"/>
    <w:rsid w:val="00E07F92"/>
    <w:rsid w:val="00E10C3D"/>
    <w:rsid w:val="00E10F43"/>
    <w:rsid w:val="00E135CB"/>
    <w:rsid w:val="00E13DC6"/>
    <w:rsid w:val="00E14F43"/>
    <w:rsid w:val="00E1781F"/>
    <w:rsid w:val="00E266EA"/>
    <w:rsid w:val="00E26C7B"/>
    <w:rsid w:val="00E27FB6"/>
    <w:rsid w:val="00E30B2D"/>
    <w:rsid w:val="00E342DE"/>
    <w:rsid w:val="00E34935"/>
    <w:rsid w:val="00E34F5B"/>
    <w:rsid w:val="00E370CA"/>
    <w:rsid w:val="00E472DD"/>
    <w:rsid w:val="00E47E8D"/>
    <w:rsid w:val="00E5409A"/>
    <w:rsid w:val="00E6147F"/>
    <w:rsid w:val="00E61A66"/>
    <w:rsid w:val="00E624ED"/>
    <w:rsid w:val="00E67EDA"/>
    <w:rsid w:val="00E7049D"/>
    <w:rsid w:val="00E70D8B"/>
    <w:rsid w:val="00E71D89"/>
    <w:rsid w:val="00E74D81"/>
    <w:rsid w:val="00E80585"/>
    <w:rsid w:val="00E8488D"/>
    <w:rsid w:val="00E84D6D"/>
    <w:rsid w:val="00E96825"/>
    <w:rsid w:val="00EA4E1C"/>
    <w:rsid w:val="00EA69DB"/>
    <w:rsid w:val="00EB07D5"/>
    <w:rsid w:val="00EB1864"/>
    <w:rsid w:val="00EB226D"/>
    <w:rsid w:val="00EB388F"/>
    <w:rsid w:val="00EB4809"/>
    <w:rsid w:val="00EC114B"/>
    <w:rsid w:val="00EC723B"/>
    <w:rsid w:val="00ED1AD6"/>
    <w:rsid w:val="00ED231C"/>
    <w:rsid w:val="00ED2D51"/>
    <w:rsid w:val="00ED6AC8"/>
    <w:rsid w:val="00EE0352"/>
    <w:rsid w:val="00EE0DD8"/>
    <w:rsid w:val="00EE15EF"/>
    <w:rsid w:val="00EE2E07"/>
    <w:rsid w:val="00EE67B0"/>
    <w:rsid w:val="00EE718D"/>
    <w:rsid w:val="00EF2F78"/>
    <w:rsid w:val="00EF46C8"/>
    <w:rsid w:val="00EF4E7B"/>
    <w:rsid w:val="00F01D15"/>
    <w:rsid w:val="00F025EC"/>
    <w:rsid w:val="00F036DF"/>
    <w:rsid w:val="00F057C0"/>
    <w:rsid w:val="00F072AC"/>
    <w:rsid w:val="00F07F37"/>
    <w:rsid w:val="00F10E13"/>
    <w:rsid w:val="00F1206F"/>
    <w:rsid w:val="00F1481B"/>
    <w:rsid w:val="00F14AE3"/>
    <w:rsid w:val="00F17254"/>
    <w:rsid w:val="00F3116A"/>
    <w:rsid w:val="00F3277D"/>
    <w:rsid w:val="00F32833"/>
    <w:rsid w:val="00F3380D"/>
    <w:rsid w:val="00F33F21"/>
    <w:rsid w:val="00F3552F"/>
    <w:rsid w:val="00F360DE"/>
    <w:rsid w:val="00F37D68"/>
    <w:rsid w:val="00F37FC4"/>
    <w:rsid w:val="00F40503"/>
    <w:rsid w:val="00F4073F"/>
    <w:rsid w:val="00F42564"/>
    <w:rsid w:val="00F4644F"/>
    <w:rsid w:val="00F512DD"/>
    <w:rsid w:val="00F52970"/>
    <w:rsid w:val="00F5480F"/>
    <w:rsid w:val="00F556B5"/>
    <w:rsid w:val="00F559D3"/>
    <w:rsid w:val="00F62433"/>
    <w:rsid w:val="00F66D73"/>
    <w:rsid w:val="00F66EFD"/>
    <w:rsid w:val="00F709E7"/>
    <w:rsid w:val="00F71688"/>
    <w:rsid w:val="00F72C5E"/>
    <w:rsid w:val="00F74757"/>
    <w:rsid w:val="00F76B78"/>
    <w:rsid w:val="00F80CD6"/>
    <w:rsid w:val="00F82969"/>
    <w:rsid w:val="00F83B1B"/>
    <w:rsid w:val="00F856D5"/>
    <w:rsid w:val="00F947C2"/>
    <w:rsid w:val="00F95826"/>
    <w:rsid w:val="00F9639E"/>
    <w:rsid w:val="00FB0E10"/>
    <w:rsid w:val="00FB52B2"/>
    <w:rsid w:val="00FB6E7F"/>
    <w:rsid w:val="00FB7483"/>
    <w:rsid w:val="00FC2426"/>
    <w:rsid w:val="00FC2C2C"/>
    <w:rsid w:val="00FD0A4E"/>
    <w:rsid w:val="00FD12B7"/>
    <w:rsid w:val="00FD1DF2"/>
    <w:rsid w:val="00FD372F"/>
    <w:rsid w:val="00FD3AC7"/>
    <w:rsid w:val="00FD401B"/>
    <w:rsid w:val="00FD55FB"/>
    <w:rsid w:val="00FD67C8"/>
    <w:rsid w:val="00FE1B78"/>
    <w:rsid w:val="00FE3DC6"/>
    <w:rsid w:val="00FE46BA"/>
    <w:rsid w:val="00FE4A7C"/>
    <w:rsid w:val="00FE5668"/>
    <w:rsid w:val="00FF2C4E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B7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44B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A44B7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E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E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5A44B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5A44B7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931E11"/>
    <w:rPr>
      <w:sz w:val="28"/>
      <w:szCs w:val="24"/>
    </w:rPr>
  </w:style>
  <w:style w:type="paragraph" w:customStyle="1" w:styleId="ConsPlusNormal">
    <w:name w:val="ConsPlusNormal"/>
    <w:uiPriority w:val="99"/>
    <w:rsid w:val="005A44B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6">
    <w:name w:val="Стиль"/>
    <w:basedOn w:val="a"/>
    <w:uiPriority w:val="99"/>
    <w:rsid w:val="005A44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 Знак Знак1 Знак Знак Знак1"/>
    <w:basedOn w:val="a"/>
    <w:uiPriority w:val="99"/>
    <w:rsid w:val="008D0E0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uiPriority w:val="99"/>
    <w:rsid w:val="008D0E0E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basedOn w:val="a"/>
    <w:uiPriority w:val="99"/>
    <w:rsid w:val="008D0E0E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rsid w:val="004614B7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E4A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1E11"/>
    <w:rPr>
      <w:sz w:val="28"/>
      <w:szCs w:val="24"/>
    </w:rPr>
  </w:style>
  <w:style w:type="character" w:styleId="aa">
    <w:name w:val="page number"/>
    <w:basedOn w:val="a0"/>
    <w:uiPriority w:val="99"/>
    <w:rsid w:val="009E4AB7"/>
    <w:rPr>
      <w:rFonts w:cs="Times New Roman"/>
    </w:rPr>
  </w:style>
  <w:style w:type="paragraph" w:customStyle="1" w:styleId="ConsNormal">
    <w:name w:val="ConsNormal"/>
    <w:uiPriority w:val="99"/>
    <w:rsid w:val="00551895"/>
    <w:pPr>
      <w:widowControl w:val="0"/>
      <w:autoSpaceDE w:val="0"/>
      <w:autoSpaceDN w:val="0"/>
      <w:adjustRightInd w:val="0"/>
      <w:ind w:firstLine="720"/>
    </w:pPr>
    <w:rPr>
      <w:rFonts w:ascii="Arial Narrow" w:hAnsi="Arial Narrow" w:cs="Arial Narrow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796F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1E11"/>
    <w:rPr>
      <w:sz w:val="0"/>
      <w:szCs w:val="0"/>
    </w:rPr>
  </w:style>
  <w:style w:type="paragraph" w:styleId="21">
    <w:name w:val="Body Text 2"/>
    <w:basedOn w:val="a"/>
    <w:link w:val="22"/>
    <w:uiPriority w:val="99"/>
    <w:rsid w:val="002445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31E11"/>
    <w:rPr>
      <w:sz w:val="28"/>
      <w:szCs w:val="24"/>
    </w:rPr>
  </w:style>
  <w:style w:type="paragraph" w:styleId="ad">
    <w:name w:val="List Paragraph"/>
    <w:basedOn w:val="a"/>
    <w:uiPriority w:val="99"/>
    <w:qFormat/>
    <w:rsid w:val="002A5D16"/>
    <w:pPr>
      <w:ind w:left="720"/>
      <w:contextualSpacing/>
    </w:pPr>
  </w:style>
  <w:style w:type="paragraph" w:styleId="ae">
    <w:name w:val="Normal (Web)"/>
    <w:basedOn w:val="a"/>
    <w:uiPriority w:val="99"/>
    <w:rsid w:val="004D1CDE"/>
    <w:pPr>
      <w:spacing w:before="100" w:beforeAutospacing="1" w:after="100" w:afterAutospacing="1"/>
    </w:pPr>
    <w:rPr>
      <w:sz w:val="24"/>
    </w:rPr>
  </w:style>
  <w:style w:type="character" w:styleId="af">
    <w:name w:val="Strong"/>
    <w:basedOn w:val="a0"/>
    <w:uiPriority w:val="99"/>
    <w:qFormat/>
    <w:rsid w:val="004D1CDE"/>
    <w:rPr>
      <w:rFonts w:cs="Times New Roman"/>
      <w:b/>
    </w:rPr>
  </w:style>
  <w:style w:type="paragraph" w:styleId="3">
    <w:name w:val="Body Text 3"/>
    <w:basedOn w:val="a"/>
    <w:link w:val="30"/>
    <w:uiPriority w:val="99"/>
    <w:rsid w:val="00E10F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E10F43"/>
    <w:rPr>
      <w:sz w:val="16"/>
    </w:rPr>
  </w:style>
  <w:style w:type="character" w:styleId="af0">
    <w:name w:val="annotation reference"/>
    <w:basedOn w:val="a0"/>
    <w:uiPriority w:val="99"/>
    <w:rsid w:val="000F6329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0F632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0F6329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rsid w:val="000F63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locked/>
    <w:rsid w:val="000F632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.amurobl.ru/" TargetMode="External"/><Relationship Id="rId13" Type="http://schemas.openxmlformats.org/officeDocument/2006/relationships/hyperlink" Target="mailto:belraysob@inbox.ru" TargetMode="External"/><Relationship Id="rId18" Type="http://schemas.openxmlformats.org/officeDocument/2006/relationships/hyperlink" Target="mailto:uszn005@inbox.ru" TargetMode="External"/><Relationship Id="rId26" Type="http://schemas.openxmlformats.org/officeDocument/2006/relationships/hyperlink" Target="mailto:mihuszn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zavoszn@mail.r1u" TargetMode="External"/><Relationship Id="rId34" Type="http://schemas.openxmlformats.org/officeDocument/2006/relationships/hyperlink" Target="mailto:1000@mszn.amurob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0705@mszn.amurobl.ru" TargetMode="External"/><Relationship Id="rId17" Type="http://schemas.openxmlformats.org/officeDocument/2006/relationships/hyperlink" Target="mailto:szn004@mail.ru" TargetMode="External"/><Relationship Id="rId25" Type="http://schemas.openxmlformats.org/officeDocument/2006/relationships/hyperlink" Target="mailto:szn16@mail.ru" TargetMode="External"/><Relationship Id="rId33" Type="http://schemas.openxmlformats.org/officeDocument/2006/relationships/image" Target="media/image1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uszn_zeya@mail.ru" TargetMode="External"/><Relationship Id="rId20" Type="http://schemas.openxmlformats.org/officeDocument/2006/relationships/hyperlink" Target="mailto:uszn_bureya@mail.ru" TargetMode="External"/><Relationship Id="rId29" Type="http://schemas.openxmlformats.org/officeDocument/2006/relationships/hyperlink" Target="mailto:uszn_sel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77515.706" TargetMode="External"/><Relationship Id="rId24" Type="http://schemas.openxmlformats.org/officeDocument/2006/relationships/hyperlink" Target="mailto:uszn-magdagachi@yandex.ru" TargetMode="External"/><Relationship Id="rId32" Type="http://schemas.openxmlformats.org/officeDocument/2006/relationships/hyperlink" Target="mailto:amur-tamb@rambler.r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umszn006@mail.ru" TargetMode="External"/><Relationship Id="rId23" Type="http://schemas.openxmlformats.org/officeDocument/2006/relationships/hyperlink" Target="mailto:szn13@mail.ru" TargetMode="External"/><Relationship Id="rId28" Type="http://schemas.openxmlformats.org/officeDocument/2006/relationships/hyperlink" Target="mailto:dsl_91135@mail.ru" TargetMode="External"/><Relationship Id="rId36" Type="http://schemas.openxmlformats.org/officeDocument/2006/relationships/header" Target="header2.xml"/><Relationship Id="rId10" Type="http://schemas.openxmlformats.org/officeDocument/2006/relationships/hyperlink" Target="http://www.gu.amurobl.ru" TargetMode="External"/><Relationship Id="rId19" Type="http://schemas.openxmlformats.org/officeDocument/2006/relationships/hyperlink" Target="mailto:strat735@mail.ru" TargetMode="External"/><Relationship Id="rId31" Type="http://schemas.openxmlformats.org/officeDocument/2006/relationships/hyperlink" Target="mailto:osznadm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mailto:uszn2801@mail.ru" TargetMode="External"/><Relationship Id="rId22" Type="http://schemas.openxmlformats.org/officeDocument/2006/relationships/hyperlink" Target="mailto:szn012@bk.ru" TargetMode="External"/><Relationship Id="rId27" Type="http://schemas.openxmlformats.org/officeDocument/2006/relationships/hyperlink" Target="mailto:oktuszn@mail.ru" TargetMode="External"/><Relationship Id="rId30" Type="http://schemas.openxmlformats.org/officeDocument/2006/relationships/hyperlink" Target="mailto:gbu-uszn-po-serishevo@mail.ru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38</Pages>
  <Words>11068</Words>
  <Characters>63092</Characters>
  <Application>Microsoft Office Word</Application>
  <DocSecurity>0</DocSecurity>
  <Lines>525</Lines>
  <Paragraphs>148</Paragraphs>
  <ScaleCrop>false</ScaleCrop>
  <Company/>
  <LinksUpToDate>false</LinksUpToDate>
  <CharactersWithSpaces>74012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СОЦИАЛЬНОЙ ЗАЩИТЫ НАСЕЛЕНИЯ</dc:title>
  <dc:subject/>
  <dc:creator>user</dc:creator>
  <cp:keywords/>
  <dc:description/>
  <cp:lastModifiedBy>Афанасьева</cp:lastModifiedBy>
  <cp:revision>49</cp:revision>
  <cp:lastPrinted>2015-11-23T01:10:00Z</cp:lastPrinted>
  <dcterms:created xsi:type="dcterms:W3CDTF">2015-11-18T01:08:00Z</dcterms:created>
  <dcterms:modified xsi:type="dcterms:W3CDTF">2017-10-17T07:17:00Z</dcterms:modified>
</cp:coreProperties>
</file>